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8E931" w14:textId="3E18816A" w:rsidR="00C36C9E" w:rsidRPr="0028621C" w:rsidRDefault="00B01368" w:rsidP="00C36C9E">
      <w:pPr>
        <w:pStyle w:val="Default"/>
        <w:rPr>
          <w:rFonts w:ascii="Tahoma" w:hAnsi="Tahoma" w:cs="Tahoma"/>
          <w:b/>
          <w:sz w:val="22"/>
          <w:szCs w:val="22"/>
        </w:rPr>
      </w:pPr>
      <w:r w:rsidRPr="0028621C">
        <w:rPr>
          <w:rFonts w:ascii="Tahoma" w:hAnsi="Tahoma" w:cs="Tahoma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C1CEA83" wp14:editId="41EE129E">
            <wp:simplePos x="0" y="0"/>
            <wp:positionH relativeFrom="column">
              <wp:posOffset>-42545</wp:posOffset>
            </wp:positionH>
            <wp:positionV relativeFrom="paragraph">
              <wp:posOffset>0</wp:posOffset>
            </wp:positionV>
            <wp:extent cx="1164590" cy="819150"/>
            <wp:effectExtent l="0" t="0" r="0" b="0"/>
            <wp:wrapSquare wrapText="bothSides"/>
            <wp:docPr id="1" name="Obrázek 1" descr="C:\Users\Premio01\Desktop\LOGA I\logo_final- 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mio01\Desktop\LOGA I\logo_final- DD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7247" w:rsidRPr="0028621C">
        <w:rPr>
          <w:rFonts w:ascii="Tahoma" w:hAnsi="Tahoma" w:cs="Tahoma"/>
          <w:b/>
        </w:rPr>
        <w:t xml:space="preserve">           </w:t>
      </w:r>
      <w:r w:rsidR="0028621C">
        <w:rPr>
          <w:rFonts w:ascii="Tahoma" w:hAnsi="Tahoma" w:cs="Tahoma"/>
          <w:b/>
        </w:rPr>
        <w:t xml:space="preserve">    </w:t>
      </w:r>
      <w:r w:rsidR="0057641A" w:rsidRPr="0028621C">
        <w:rPr>
          <w:rFonts w:ascii="Tahoma" w:hAnsi="Tahoma" w:cs="Tahoma"/>
          <w:b/>
          <w:sz w:val="22"/>
          <w:szCs w:val="22"/>
        </w:rPr>
        <w:t xml:space="preserve">VNITŘNÍ </w:t>
      </w:r>
      <w:r w:rsidR="00EB7247" w:rsidRPr="0028621C">
        <w:rPr>
          <w:rFonts w:ascii="Tahoma" w:hAnsi="Tahoma" w:cs="Tahoma"/>
          <w:b/>
          <w:sz w:val="22"/>
          <w:szCs w:val="22"/>
        </w:rPr>
        <w:t>ŘÁD DDM ORLOVÁ</w:t>
      </w:r>
    </w:p>
    <w:p w14:paraId="4D29838B" w14:textId="77777777" w:rsidR="0028621C" w:rsidRPr="0028621C" w:rsidRDefault="0028621C" w:rsidP="00C36C9E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59F9D30E" w14:textId="0FE81FE4" w:rsidR="00EB7247" w:rsidRPr="00E545B8" w:rsidRDefault="00E545B8" w:rsidP="00C36C9E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</w:t>
      </w:r>
      <w:r w:rsidRPr="00E545B8">
        <w:rPr>
          <w:rFonts w:ascii="Tahoma" w:hAnsi="Tahoma" w:cs="Tahoma"/>
          <w:sz w:val="18"/>
          <w:szCs w:val="18"/>
        </w:rPr>
        <w:t xml:space="preserve">Směrnice </w:t>
      </w:r>
      <w:proofErr w:type="gramStart"/>
      <w:r w:rsidRPr="00E545B8">
        <w:rPr>
          <w:rFonts w:ascii="Tahoma" w:hAnsi="Tahoma" w:cs="Tahoma"/>
          <w:sz w:val="18"/>
          <w:szCs w:val="18"/>
        </w:rPr>
        <w:t>č.13</w:t>
      </w:r>
      <w:proofErr w:type="gramEnd"/>
    </w:p>
    <w:p w14:paraId="6022956D" w14:textId="77777777" w:rsidR="00EB7247" w:rsidRPr="0028621C" w:rsidRDefault="00EB7247" w:rsidP="00C36C9E">
      <w:pPr>
        <w:pStyle w:val="Default"/>
        <w:rPr>
          <w:rFonts w:ascii="Tahoma" w:hAnsi="Tahoma" w:cs="Tahoma"/>
          <w:b/>
          <w:sz w:val="22"/>
          <w:szCs w:val="22"/>
        </w:rPr>
      </w:pPr>
    </w:p>
    <w:p w14:paraId="64703ACF" w14:textId="408CF708" w:rsidR="00500F8A" w:rsidRPr="0028621C" w:rsidRDefault="00500F8A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56D6C2A2" w14:textId="7CB47DA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Obecná ustanovení </w:t>
      </w:r>
      <w:bookmarkStart w:id="0" w:name="_GoBack"/>
      <w:bookmarkEnd w:id="0"/>
    </w:p>
    <w:p w14:paraId="07F5A5C9" w14:textId="7D9CAC82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Na základě ustanovení § 30, odstavec 1) zákona č. 561/2004 Sb. o předškolním, základním, vyšším odborném a jiném vzdělávání – školský zákon, vydávám jako statutární orgán </w:t>
      </w:r>
      <w:r w:rsidR="00B01368" w:rsidRPr="0028621C">
        <w:rPr>
          <w:rFonts w:ascii="Tahoma" w:hAnsi="Tahoma" w:cs="Tahoma"/>
          <w:sz w:val="22"/>
          <w:szCs w:val="22"/>
        </w:rPr>
        <w:t>DDM Orlová</w:t>
      </w:r>
      <w:r w:rsidRPr="0028621C">
        <w:rPr>
          <w:rFonts w:ascii="Tahoma" w:hAnsi="Tahoma" w:cs="Tahoma"/>
          <w:sz w:val="22"/>
          <w:szCs w:val="22"/>
        </w:rPr>
        <w:t>, příspěvková organizace</w:t>
      </w:r>
      <w:r w:rsidR="001C7664" w:rsidRPr="0028621C">
        <w:rPr>
          <w:rFonts w:ascii="Tahoma" w:hAnsi="Tahoma" w:cs="Tahoma"/>
          <w:sz w:val="22"/>
          <w:szCs w:val="22"/>
        </w:rPr>
        <w:t>,</w:t>
      </w:r>
      <w:r w:rsidRPr="0028621C">
        <w:rPr>
          <w:rFonts w:ascii="Tahoma" w:hAnsi="Tahoma" w:cs="Tahoma"/>
          <w:sz w:val="22"/>
          <w:szCs w:val="22"/>
        </w:rPr>
        <w:t xml:space="preserve"> tento vnitřní řád, kterým se upřesňují vzájemné vztahy mezi dětmi, jejich zákonnými zástupci, účastníky zájmového vzdělávání a zaměstnanci </w:t>
      </w:r>
      <w:proofErr w:type="gramStart"/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.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</w:t>
      </w:r>
    </w:p>
    <w:p w14:paraId="1C8EBDF2" w14:textId="77777777" w:rsidR="001C7664" w:rsidRPr="0028621C" w:rsidRDefault="001C7664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75E5B6D4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Část I. </w:t>
      </w:r>
    </w:p>
    <w:p w14:paraId="08A3E6AB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Všeobecná ustanovení </w:t>
      </w:r>
    </w:p>
    <w:p w14:paraId="12D4E725" w14:textId="42966580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CB432B0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Úvodní ustanovení </w:t>
      </w:r>
    </w:p>
    <w:p w14:paraId="78093EE9" w14:textId="06ED7459" w:rsidR="00C36C9E" w:rsidRPr="0028621C" w:rsidRDefault="00B01368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1. Vnitřní řád DDM Orlová</w:t>
      </w:r>
      <w:r w:rsidR="00C36C9E" w:rsidRPr="0028621C">
        <w:rPr>
          <w:rFonts w:ascii="Tahoma" w:hAnsi="Tahoma" w:cs="Tahoma"/>
          <w:sz w:val="22"/>
          <w:szCs w:val="22"/>
        </w:rPr>
        <w:t xml:space="preserve"> upravuje: </w:t>
      </w:r>
    </w:p>
    <w:p w14:paraId="23C5E2C5" w14:textId="29CB7288" w:rsidR="001C7664" w:rsidRPr="0028621C" w:rsidRDefault="00C36C9E" w:rsidP="00C36C9E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a) Základní organizační pravidla týkající se práv a povinností a vzájemných vztahů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dětí, </w:t>
      </w:r>
      <w:r w:rsidR="00EB7247" w:rsidRPr="0028621C">
        <w:rPr>
          <w:rFonts w:ascii="Tahoma" w:hAnsi="Tahoma" w:cs="Tahoma"/>
          <w:sz w:val="22"/>
          <w:szCs w:val="22"/>
        </w:rPr>
        <w:t xml:space="preserve">       </w:t>
      </w:r>
      <w:r w:rsidRPr="0028621C">
        <w:rPr>
          <w:rFonts w:ascii="Tahoma" w:hAnsi="Tahoma" w:cs="Tahoma"/>
          <w:sz w:val="22"/>
          <w:szCs w:val="22"/>
        </w:rPr>
        <w:t>žáků</w:t>
      </w:r>
      <w:proofErr w:type="gramEnd"/>
      <w:r w:rsidRPr="0028621C">
        <w:rPr>
          <w:rFonts w:ascii="Tahoma" w:hAnsi="Tahoma" w:cs="Tahoma"/>
          <w:sz w:val="22"/>
          <w:szCs w:val="22"/>
        </w:rPr>
        <w:t>, studentů jejich zákonných zástupců a podrobnosti o pravidlech vzájemných vztahů s pedagogickými pracovníky</w:t>
      </w:r>
    </w:p>
    <w:p w14:paraId="69034D10" w14:textId="6C869BF6" w:rsidR="00C36C9E" w:rsidRPr="0028621C" w:rsidRDefault="00C36C9E" w:rsidP="001C7664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b) Provoz, vnitřní režim a pracoviště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</w:t>
      </w:r>
    </w:p>
    <w:p w14:paraId="3EB04278" w14:textId="031A1CB0" w:rsidR="00C36C9E" w:rsidRPr="0028621C" w:rsidRDefault="00B01368" w:rsidP="001C7664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            </w:t>
      </w:r>
      <w:r w:rsidR="00C36C9E" w:rsidRPr="0028621C">
        <w:rPr>
          <w:rFonts w:ascii="Tahoma" w:hAnsi="Tahoma" w:cs="Tahoma"/>
          <w:sz w:val="22"/>
          <w:szCs w:val="22"/>
        </w:rPr>
        <w:t xml:space="preserve">c) Bezpečnost a ochranu zdraví, požární ochranu </w:t>
      </w:r>
    </w:p>
    <w:p w14:paraId="0AF2BF67" w14:textId="36D17F74" w:rsidR="00C36C9E" w:rsidRPr="0028621C" w:rsidRDefault="00C36C9E" w:rsidP="00C36C9E">
      <w:pPr>
        <w:pStyle w:val="Defaul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d) Podmínky zacházení s osobním a svěřeným majetkem </w:t>
      </w:r>
    </w:p>
    <w:p w14:paraId="1E1360C8" w14:textId="7417ECE9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69D6AE79" w14:textId="77777777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Vnitřní řád je základní normou DDM jako organizace zřízené ve smyslu Zákona č. 561/2004 Sb. o předškolním, základním, vyšším odborném a jiném vzdělávání – školský zákon. </w:t>
      </w:r>
    </w:p>
    <w:p w14:paraId="1BCB4A35" w14:textId="77777777" w:rsidR="00B01368" w:rsidRPr="0028621C" w:rsidRDefault="00B01368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6BF041E7" w14:textId="7CF58F83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Vnitřní řád DDM zabezpečuje realizaci především školského zákona č. 561/2004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Sb., </w:t>
      </w:r>
      <w:r w:rsidR="00EB7247" w:rsidRPr="0028621C">
        <w:rPr>
          <w:rFonts w:ascii="Tahoma" w:hAnsi="Tahoma" w:cs="Tahoma"/>
          <w:sz w:val="22"/>
          <w:szCs w:val="22"/>
        </w:rPr>
        <w:t xml:space="preserve">               </w:t>
      </w:r>
      <w:r w:rsidRPr="0028621C">
        <w:rPr>
          <w:rFonts w:ascii="Tahoma" w:hAnsi="Tahoma" w:cs="Tahoma"/>
          <w:sz w:val="22"/>
          <w:szCs w:val="22"/>
        </w:rPr>
        <w:t>v platném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znění a jeho prováděcích předpisů. </w:t>
      </w:r>
    </w:p>
    <w:p w14:paraId="1DA582AD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44F14881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Část II. </w:t>
      </w:r>
    </w:p>
    <w:p w14:paraId="77775487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Základní organizační pravidla týkající se práv a povinností a vzájemných vztahů účastníků zájmového vzdělávání </w:t>
      </w:r>
    </w:p>
    <w:p w14:paraId="37F2ACD0" w14:textId="39A38A6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73DC8572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Práva a povinnosti účastníků zájmového vzdělávání (ZV) </w:t>
      </w:r>
    </w:p>
    <w:p w14:paraId="6DF8571B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Účastník zájmového vzdělávání má právo: </w:t>
      </w:r>
    </w:p>
    <w:p w14:paraId="6B3287D7" w14:textId="3998C0F2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Účastnit se dle svého vlastního uvážení a </w:t>
      </w:r>
      <w:r w:rsidR="00EB7247" w:rsidRPr="0028621C">
        <w:rPr>
          <w:rFonts w:ascii="Tahoma" w:hAnsi="Tahoma" w:cs="Tahoma"/>
          <w:sz w:val="22"/>
          <w:szCs w:val="22"/>
        </w:rPr>
        <w:t xml:space="preserve">rozhodnutí </w:t>
      </w:r>
      <w:proofErr w:type="spellStart"/>
      <w:r w:rsidR="00EB7247" w:rsidRPr="0028621C">
        <w:rPr>
          <w:rFonts w:ascii="Tahoma" w:hAnsi="Tahoma" w:cs="Tahoma"/>
          <w:sz w:val="22"/>
          <w:szCs w:val="22"/>
        </w:rPr>
        <w:t>záj</w:t>
      </w:r>
      <w:proofErr w:type="spellEnd"/>
      <w:r w:rsidR="00EB7247" w:rsidRPr="0028621C">
        <w:rPr>
          <w:rFonts w:ascii="Tahoma" w:hAnsi="Tahoma" w:cs="Tahoma"/>
          <w:sz w:val="22"/>
          <w:szCs w:val="22"/>
        </w:rPr>
        <w:t xml:space="preserve">. </w:t>
      </w:r>
      <w:r w:rsidRPr="0028621C">
        <w:rPr>
          <w:rFonts w:ascii="Tahoma" w:hAnsi="Tahoma" w:cs="Tahoma"/>
          <w:sz w:val="22"/>
          <w:szCs w:val="22"/>
        </w:rPr>
        <w:t>vzdělávání organizovaného v</w:t>
      </w:r>
      <w:r w:rsidR="00EB7247" w:rsidRPr="0028621C">
        <w:rPr>
          <w:rFonts w:ascii="Tahoma" w:hAnsi="Tahoma" w:cs="Tahoma"/>
          <w:sz w:val="22"/>
          <w:szCs w:val="22"/>
        </w:rPr>
        <w:t> DDM.</w:t>
      </w:r>
    </w:p>
    <w:p w14:paraId="0C9225A4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Na informace o průběhu a výsledcích svého vzdělávání. </w:t>
      </w:r>
    </w:p>
    <w:p w14:paraId="5DBAB2A8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Na svobodu myšlení, svědomí a vyznání. </w:t>
      </w:r>
    </w:p>
    <w:p w14:paraId="5E64CC11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Na vyjádření vlastního názoru (přiměřenou formou odpovídající zásadám slušného chování). </w:t>
      </w:r>
    </w:p>
    <w:p w14:paraId="5BF59DBD" w14:textId="4B206942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Sdělovat připomínky, výhrady a náměty k činnosti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svému vedoucímu zájmového útvaru (kroužku, klubu), vedoucímu oddělení a ředitelce nebo její zástupkyni. </w:t>
      </w:r>
    </w:p>
    <w:p w14:paraId="78B13545" w14:textId="5D0050A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6. Užívat zařízení </w:t>
      </w:r>
      <w:r w:rsidR="00AC75D1" w:rsidRPr="0028621C">
        <w:rPr>
          <w:rFonts w:ascii="Tahoma" w:hAnsi="Tahoma" w:cs="Tahoma"/>
          <w:sz w:val="22"/>
          <w:szCs w:val="22"/>
        </w:rPr>
        <w:t>DDM</w:t>
      </w:r>
      <w:r w:rsidR="00EB7247" w:rsidRPr="0028621C">
        <w:rPr>
          <w:rFonts w:ascii="Tahoma" w:hAnsi="Tahoma" w:cs="Tahoma"/>
          <w:sz w:val="22"/>
          <w:szCs w:val="22"/>
        </w:rPr>
        <w:t xml:space="preserve">, pomůcek a </w:t>
      </w:r>
      <w:proofErr w:type="spellStart"/>
      <w:r w:rsidR="00EB7247" w:rsidRPr="0028621C">
        <w:rPr>
          <w:rFonts w:ascii="Tahoma" w:hAnsi="Tahoma" w:cs="Tahoma"/>
          <w:sz w:val="22"/>
          <w:szCs w:val="22"/>
        </w:rPr>
        <w:t>odb.</w:t>
      </w:r>
      <w:r w:rsidRPr="0028621C">
        <w:rPr>
          <w:rFonts w:ascii="Tahoma" w:hAnsi="Tahoma" w:cs="Tahoma"/>
          <w:sz w:val="22"/>
          <w:szCs w:val="22"/>
        </w:rPr>
        <w:t>literatury</w:t>
      </w:r>
      <w:proofErr w:type="spellEnd"/>
      <w:r w:rsidRPr="0028621C">
        <w:rPr>
          <w:rFonts w:ascii="Tahoma" w:hAnsi="Tahoma" w:cs="Tahoma"/>
          <w:sz w:val="22"/>
          <w:szCs w:val="22"/>
        </w:rPr>
        <w:t xml:space="preserve"> v souvi</w:t>
      </w:r>
      <w:r w:rsidR="00EB7247" w:rsidRPr="0028621C">
        <w:rPr>
          <w:rFonts w:ascii="Tahoma" w:hAnsi="Tahoma" w:cs="Tahoma"/>
          <w:sz w:val="22"/>
          <w:szCs w:val="22"/>
        </w:rPr>
        <w:t>slosti se zájmovým vzděláváním,</w:t>
      </w:r>
      <w:r w:rsidRPr="0028621C">
        <w:rPr>
          <w:rFonts w:ascii="Tahoma" w:hAnsi="Tahoma" w:cs="Tahoma"/>
          <w:sz w:val="22"/>
          <w:szCs w:val="22"/>
        </w:rPr>
        <w:t xml:space="preserve"> </w:t>
      </w:r>
      <w:r w:rsidR="00B01368" w:rsidRPr="0028621C">
        <w:rPr>
          <w:rFonts w:ascii="Tahoma" w:hAnsi="Tahoma" w:cs="Tahoma"/>
          <w:sz w:val="22"/>
          <w:szCs w:val="22"/>
        </w:rPr>
        <w:t xml:space="preserve">v </w:t>
      </w:r>
      <w:r w:rsidRPr="0028621C">
        <w:rPr>
          <w:rFonts w:ascii="Tahoma" w:hAnsi="Tahoma" w:cs="Tahoma"/>
          <w:sz w:val="22"/>
          <w:szCs w:val="22"/>
        </w:rPr>
        <w:t xml:space="preserve">níž se řídí pokyny vedoucího zájmového útvaru, pedagoga volného času a jiných oprávněných osob. </w:t>
      </w:r>
    </w:p>
    <w:p w14:paraId="4155A18F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7. Na ochranu před všemi druhy násilí a všemi formami zneužívání. </w:t>
      </w:r>
    </w:p>
    <w:p w14:paraId="45DA04AD" w14:textId="4ECC9EFB" w:rsidR="00B01368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8. Na poskytnutí pomoci v nesnázích. </w:t>
      </w:r>
      <w:r w:rsidR="00B01368" w:rsidRPr="0028621C">
        <w:rPr>
          <w:rFonts w:ascii="Tahoma" w:hAnsi="Tahoma" w:cs="Tahoma"/>
          <w:sz w:val="22"/>
          <w:szCs w:val="22"/>
        </w:rPr>
        <w:t xml:space="preserve">                                                                         </w:t>
      </w:r>
    </w:p>
    <w:p w14:paraId="3FEB5FFB" w14:textId="78398AB8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9. Požádat svého vedoucího o pomoc v případě neporozumění dané problematice z oblasti zájmového vzdělávání nebo při dlouhodobé nepřítomnosti v případě nemoci. </w:t>
      </w:r>
    </w:p>
    <w:p w14:paraId="702228E5" w14:textId="77777777" w:rsidR="00EB7247" w:rsidRPr="0028621C" w:rsidRDefault="00EB7247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7E0265E4" w14:textId="77777777" w:rsidR="0028621C" w:rsidRDefault="00C36C9E" w:rsidP="0028621C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lastRenderedPageBreak/>
        <w:t xml:space="preserve">Účastníci zájmového vzdělávání, kteří se hlásí do zájmových útvarů, vyplňují </w:t>
      </w:r>
      <w:r w:rsidR="00B01368" w:rsidRPr="0028621C">
        <w:rPr>
          <w:rFonts w:ascii="Tahoma" w:hAnsi="Tahoma" w:cs="Tahoma"/>
          <w:sz w:val="22"/>
          <w:szCs w:val="22"/>
        </w:rPr>
        <w:t>přihlášku.</w:t>
      </w:r>
      <w:r w:rsidRPr="0028621C">
        <w:rPr>
          <w:rFonts w:ascii="Tahoma" w:hAnsi="Tahoma" w:cs="Tahoma"/>
          <w:sz w:val="22"/>
          <w:szCs w:val="22"/>
        </w:rPr>
        <w:t xml:space="preserve"> Podpisem přihlášky stvrzuje účastník, že se zavazuje </w:t>
      </w:r>
      <w:r w:rsidR="00B01368" w:rsidRPr="0028621C">
        <w:rPr>
          <w:rFonts w:ascii="Tahoma" w:hAnsi="Tahoma" w:cs="Tahoma"/>
          <w:sz w:val="22"/>
          <w:szCs w:val="22"/>
        </w:rPr>
        <w:t xml:space="preserve">vnitřní </w:t>
      </w:r>
      <w:r w:rsidRPr="0028621C">
        <w:rPr>
          <w:rFonts w:ascii="Tahoma" w:hAnsi="Tahoma" w:cs="Tahoma"/>
          <w:sz w:val="22"/>
          <w:szCs w:val="22"/>
        </w:rPr>
        <w:t>řád respektovat. U nezletilých dětí toto svým podpisem stvrzují zákonní zástupci dětí, kteří se zavazují, že povedou své děti k tomu, aby</w:t>
      </w:r>
      <w:r w:rsidR="00B01368" w:rsidRPr="0028621C">
        <w:rPr>
          <w:rFonts w:ascii="Tahoma" w:hAnsi="Tahoma" w:cs="Tahoma"/>
          <w:sz w:val="22"/>
          <w:szCs w:val="22"/>
        </w:rPr>
        <w:t xml:space="preserve"> vnitřní řád respektovali.</w:t>
      </w:r>
    </w:p>
    <w:p w14:paraId="0B556D09" w14:textId="77777777" w:rsidR="0028621C" w:rsidRDefault="0028621C" w:rsidP="0028621C">
      <w:pPr>
        <w:pStyle w:val="Default"/>
        <w:rPr>
          <w:rFonts w:ascii="Tahoma" w:hAnsi="Tahoma" w:cs="Tahoma"/>
          <w:sz w:val="22"/>
          <w:szCs w:val="22"/>
        </w:rPr>
      </w:pPr>
    </w:p>
    <w:p w14:paraId="517BD8A7" w14:textId="3D0BDE21" w:rsidR="00C36C9E" w:rsidRPr="0028621C" w:rsidRDefault="00C36C9E" w:rsidP="0028621C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28621C">
        <w:rPr>
          <w:rFonts w:ascii="Tahoma" w:hAnsi="Tahoma" w:cs="Tahoma"/>
          <w:b/>
          <w:sz w:val="22"/>
          <w:szCs w:val="22"/>
          <w:u w:val="single"/>
        </w:rPr>
        <w:t xml:space="preserve">Účastník zájmového vzdělávání je povinen: </w:t>
      </w:r>
    </w:p>
    <w:p w14:paraId="17334D0C" w14:textId="378DC59C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Chránit zdraví své i svých kamarádů a účastníků zájmového vzdělávání, dodržovat pravidla hygieny, bezpečnosti a požární ochrany v prostorách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i mimo ně. Při veškerém počínání mít na paměti nebezpečí úrazu. </w:t>
      </w:r>
    </w:p>
    <w:p w14:paraId="261F78B0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Informovat o změně zdravotní způsobilosti, zdravotních obtížích nebo jiných závažných skutečnostech, které by mohly mít vliv na průběh zájmového vzdělávání. </w:t>
      </w:r>
    </w:p>
    <w:p w14:paraId="2065BBAD" w14:textId="3895FAEC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Dodržovat zásady slušného a kulturního chování, zřetelně oslovovat a zdravit vedoucí zájmových útvarů, zaměstnance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a všechny hosty. </w:t>
      </w:r>
    </w:p>
    <w:p w14:paraId="79DD971D" w14:textId="10C927BB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Chodit do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čistě, slušně a přiměřeně (dle činnosti) upraven. </w:t>
      </w:r>
    </w:p>
    <w:p w14:paraId="44FB2760" w14:textId="484F097E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Do zájmových útvarů a na aktivity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chodit včas, shromažďovat se v prostorách k tomu určených a dbát pokynů svého vedoucího nebo pověřené osoby. </w:t>
      </w:r>
    </w:p>
    <w:p w14:paraId="722260D1" w14:textId="025943B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6. Boty a oděv odkládat v prostorách k tomu určených. V prostorách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se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pohybovat </w:t>
      </w:r>
      <w:r w:rsidR="00B01368" w:rsidRPr="0028621C">
        <w:rPr>
          <w:rFonts w:ascii="Tahoma" w:hAnsi="Tahoma" w:cs="Tahoma"/>
          <w:sz w:val="22"/>
          <w:szCs w:val="22"/>
        </w:rPr>
        <w:t xml:space="preserve">               </w:t>
      </w:r>
      <w:r w:rsidRPr="0028621C">
        <w:rPr>
          <w:rFonts w:ascii="Tahoma" w:hAnsi="Tahoma" w:cs="Tahoma"/>
          <w:sz w:val="22"/>
          <w:szCs w:val="22"/>
        </w:rPr>
        <w:t>v přezůvkách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. </w:t>
      </w:r>
    </w:p>
    <w:p w14:paraId="2BE9350D" w14:textId="1DDA414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7. Všichni účastníci všech aktivit v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odpovídají za peníze, cennosti a drahé předměty (hodinky, mobily), které mají u sebe, v místnostech v aktovce a oblečení ve vyhrazeném prostoru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. </w:t>
      </w:r>
    </w:p>
    <w:p w14:paraId="524E2743" w14:textId="1750E66D" w:rsidR="00C36C9E" w:rsidRPr="0028621C" w:rsidRDefault="001C7664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DDM</w:t>
      </w:r>
      <w:r w:rsidR="00C36C9E" w:rsidRPr="0028621C">
        <w:rPr>
          <w:rFonts w:ascii="Tahoma" w:hAnsi="Tahoma" w:cs="Tahoma"/>
          <w:sz w:val="22"/>
          <w:szCs w:val="22"/>
        </w:rPr>
        <w:t xml:space="preserve"> za tyto věci zodpovídá pouze v případech, že tyto věci byly svěřeny do úschovy pracovníkovi </w:t>
      </w:r>
      <w:r w:rsidRPr="0028621C">
        <w:rPr>
          <w:rFonts w:ascii="Tahoma" w:hAnsi="Tahoma" w:cs="Tahoma"/>
          <w:sz w:val="22"/>
          <w:szCs w:val="22"/>
        </w:rPr>
        <w:t>DDM</w:t>
      </w:r>
      <w:r w:rsidR="00C36C9E" w:rsidRPr="0028621C">
        <w:rPr>
          <w:rFonts w:ascii="Tahoma" w:hAnsi="Tahoma" w:cs="Tahoma"/>
          <w:sz w:val="22"/>
          <w:szCs w:val="22"/>
        </w:rPr>
        <w:t xml:space="preserve">. </w:t>
      </w:r>
    </w:p>
    <w:p w14:paraId="1B4509F0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8. Dodržovat provozní řády odborných učeben a prostor určených k činnosti a řídit se jimi. </w:t>
      </w:r>
    </w:p>
    <w:p w14:paraId="429AF270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9. Při přecházení z učebny do učebny nebo do jiných prostor v rámci zařízení se chovat slušně a respektovat pokyny svého vedoucího. </w:t>
      </w:r>
    </w:p>
    <w:p w14:paraId="4D5379A5" w14:textId="0EED8182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10. Při činnosti konané mimo vlastní zařízení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se řídit vnitřními řády daného zařízení, ve kterém probíhá činnost, a respektovat pokyny svého vedoucího nebo jiných pověřených osob. </w:t>
      </w:r>
    </w:p>
    <w:p w14:paraId="166E894F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11. S veškerým majetkem, učebnicemi, pomůckami zacházet šetrně. Za úmyslně zničený majetek bude vyžadována náhrada. Veškeré způsobené či zjištěné závady na majetku musí být neprodleně hlášeny vedoucímu kroužku (činnosti), případně vrátnému. </w:t>
      </w:r>
    </w:p>
    <w:p w14:paraId="06BE7F25" w14:textId="688757B5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Každé svévolné poškození nebo zničení majetku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, účastníků zájmového vzdělávání, či jiných osob hradí ten, který poškození zavinil nebo jeho zákonný zástupce. </w:t>
      </w:r>
    </w:p>
    <w:p w14:paraId="552058ED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12. Během činnosti neopouštět prostory, ve kterých probíhá činnost, bez vědomí vedoucího dané činnosti. </w:t>
      </w:r>
    </w:p>
    <w:p w14:paraId="55005590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13. Slušně se chovat na WC, dodržovat pravidla osobní hygieny. </w:t>
      </w:r>
    </w:p>
    <w:p w14:paraId="08DF4A82" w14:textId="18096ECB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14. Každý úraz, poranění či nehodu, k níž dojde v průběhu činnosti v</w:t>
      </w:r>
      <w:r w:rsidR="00500F8A" w:rsidRPr="0028621C">
        <w:rPr>
          <w:rFonts w:ascii="Tahoma" w:hAnsi="Tahoma" w:cs="Tahoma"/>
          <w:sz w:val="22"/>
          <w:szCs w:val="22"/>
        </w:rPr>
        <w:t xml:space="preserve"> DDM</w:t>
      </w:r>
      <w:r w:rsidRPr="0028621C">
        <w:rPr>
          <w:rFonts w:ascii="Tahoma" w:hAnsi="Tahoma" w:cs="Tahoma"/>
          <w:sz w:val="22"/>
          <w:szCs w:val="22"/>
        </w:rPr>
        <w:t xml:space="preserve">, jsou účastníci povinni ihned ohlásit svému vedoucímu nebo přítomnému pedagogickému pracovníkovi. </w:t>
      </w:r>
    </w:p>
    <w:p w14:paraId="3D09D2DE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15. Účastníku zájmového vzdělávání není dovoleno manipulovat s ohněm bez dozoru dospělé osoby, nosit a držet střelné zbraně a výbušniny; nosit věci, které by mohly ohrozit zdraví, způsobit úraz nebo ohrožovat mravní výchovu. </w:t>
      </w:r>
    </w:p>
    <w:p w14:paraId="3CEB5588" w14:textId="3B2AFC73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16. Respektovat zákaz kouření včetně elektronických cigaret, užívání alkoholu a omamných látek ve všech prostorách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. Je také zakázáno přicházet na činnost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pod vlivem těchto látek – řídí se zákonem 379/05 Sb.. </w:t>
      </w:r>
    </w:p>
    <w:p w14:paraId="2B3D15CE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17. Plnit pokyny pedagogických pracovníků a pověřených osob vydané v souladu s právními předpisy a dodržovat v plném rozsahu tento Vnitřní řád. </w:t>
      </w:r>
    </w:p>
    <w:p w14:paraId="617A39AE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18. V případě nemožnosti zúčastnit se pravidelných schůzek zájmových útvarů, jsou povinni informovat o této skutečnosti vedoucího kroužku, vedoucího oddělení nebo ředitelku či její zástupkyni. </w:t>
      </w:r>
    </w:p>
    <w:p w14:paraId="2903AABE" w14:textId="45CB7C20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lastRenderedPageBreak/>
        <w:t xml:space="preserve">19. Zletilí účastníci jsou povinni oznamovat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údaje podle § 28 odst. 2 a 3 zákona č. 561/2004 Sb., školský zákon a další údaje, které jsou podstatné pro průběh zájmového vzdělávání nebo bezpečnost účastníka, a změny v těchto údajích. </w:t>
      </w:r>
    </w:p>
    <w:p w14:paraId="0CBA0F65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58ED5D66" w14:textId="5085F753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DDM neodpovídá za žáka v době mimo předem stanovený rozvrh zájmové </w:t>
      </w:r>
      <w:proofErr w:type="gramStart"/>
      <w:r w:rsidRPr="0028621C">
        <w:rPr>
          <w:rFonts w:ascii="Tahoma" w:hAnsi="Tahoma" w:cs="Tahoma"/>
          <w:sz w:val="22"/>
          <w:szCs w:val="22"/>
        </w:rPr>
        <w:t>činnosti a pokud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se nej</w:t>
      </w:r>
      <w:r w:rsidR="00191D17" w:rsidRPr="0028621C">
        <w:rPr>
          <w:rFonts w:ascii="Tahoma" w:hAnsi="Tahoma" w:cs="Tahoma"/>
          <w:sz w:val="22"/>
          <w:szCs w:val="22"/>
        </w:rPr>
        <w:t>edná o akci pořádanou DDM</w:t>
      </w:r>
      <w:r w:rsidRPr="0028621C">
        <w:rPr>
          <w:rFonts w:ascii="Tahoma" w:hAnsi="Tahoma" w:cs="Tahoma"/>
          <w:sz w:val="22"/>
          <w:szCs w:val="22"/>
        </w:rPr>
        <w:t xml:space="preserve"> a předem oznámenou zákonným zástupcům žáka, např. jeho prostřednictvím. Zejména není odpovědné za žáka během jeho cesty do zařízení a ze zařízení,</w:t>
      </w:r>
      <w:r w:rsidR="00191D17" w:rsidRPr="0028621C">
        <w:rPr>
          <w:rFonts w:ascii="Tahoma" w:hAnsi="Tahoma" w:cs="Tahoma"/>
          <w:sz w:val="22"/>
          <w:szCs w:val="22"/>
        </w:rPr>
        <w:t xml:space="preserve"> </w:t>
      </w:r>
      <w:r w:rsidRPr="0028621C">
        <w:rPr>
          <w:rFonts w:ascii="Tahoma" w:hAnsi="Tahoma" w:cs="Tahoma"/>
          <w:sz w:val="22"/>
          <w:szCs w:val="22"/>
        </w:rPr>
        <w:t>v době předem známého odvolání činnosti, přerušení nebo pozdějšího zahájení činnosti. Neodpovídá za žáka ani tehdy, poruší-li žák sv</w:t>
      </w:r>
      <w:r w:rsidR="00191D17" w:rsidRPr="0028621C">
        <w:rPr>
          <w:rFonts w:ascii="Tahoma" w:hAnsi="Tahoma" w:cs="Tahoma"/>
          <w:sz w:val="22"/>
          <w:szCs w:val="22"/>
        </w:rPr>
        <w:t>ým chováním Vnitřní řád DDM</w:t>
      </w:r>
      <w:r w:rsidRPr="0028621C">
        <w:rPr>
          <w:rFonts w:ascii="Tahoma" w:hAnsi="Tahoma" w:cs="Tahoma"/>
          <w:sz w:val="22"/>
          <w:szCs w:val="22"/>
        </w:rPr>
        <w:t xml:space="preserve">, se kterým byl seznámen a příslušný pedagogický pracovník o tomto porušení nevěděl nebo tomu nemohl zabránit. </w:t>
      </w:r>
    </w:p>
    <w:p w14:paraId="2524E560" w14:textId="1898372F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Ředitelka DDM může v případě závažného porušení povinností stanovených vnitřním řádem rozhodnout o podmíněném vyloučení nebo vyloučení žáka, studenta </w:t>
      </w:r>
      <w:r w:rsidR="00191D17" w:rsidRPr="0028621C">
        <w:rPr>
          <w:rFonts w:ascii="Tahoma" w:hAnsi="Tahoma" w:cs="Tahoma"/>
          <w:sz w:val="22"/>
          <w:szCs w:val="22"/>
        </w:rPr>
        <w:t xml:space="preserve">nebo člena z činnosti </w:t>
      </w:r>
      <w:proofErr w:type="gramStart"/>
      <w:r w:rsidR="00191D17" w:rsidRPr="0028621C">
        <w:rPr>
          <w:rFonts w:ascii="Tahoma" w:hAnsi="Tahoma" w:cs="Tahoma"/>
          <w:sz w:val="22"/>
          <w:szCs w:val="22"/>
        </w:rPr>
        <w:t xml:space="preserve">DDM  </w:t>
      </w:r>
      <w:r w:rsidRPr="0028621C">
        <w:rPr>
          <w:rFonts w:ascii="Tahoma" w:hAnsi="Tahoma" w:cs="Tahoma"/>
          <w:sz w:val="22"/>
          <w:szCs w:val="22"/>
        </w:rPr>
        <w:t>(v rámci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správního řízení). Zvláště hrubé slovní a úmyslné fyzické útoky žáka, studenta nebo člena vůči ostatním účastníkům zájmového vzdělávání, případně pracovníkům střediska, se vždy považují za závažné zaviněné porušení vnitřního řádu. </w:t>
      </w:r>
    </w:p>
    <w:p w14:paraId="2B1DBD39" w14:textId="2EF101B5" w:rsidR="001C7664" w:rsidRPr="0028621C" w:rsidRDefault="001C7664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40E6D830" w14:textId="78F02CD1" w:rsidR="00C36C9E" w:rsidRPr="0028621C" w:rsidRDefault="00191D17" w:rsidP="00C36C9E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>Zá</w:t>
      </w:r>
      <w:r w:rsidR="00C36C9E"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konní zástupci dětí, žáků - účastníků zájmového vzdělávání </w:t>
      </w:r>
    </w:p>
    <w:p w14:paraId="73007D6E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Rodiče účastníků zájmového vzdělávání mají právo informovat se o účasti a chování svého dítěte, žáka u vedoucích zájmových útvarů nebo vedoucích oddělení a pracovišť. </w:t>
      </w:r>
    </w:p>
    <w:p w14:paraId="74D8D68D" w14:textId="1D221E39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Rodiče mohou vznášet dotazy a připomínky k činnosti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vedoucím zájmových útvarů, vedoucím oddělení, řediteli DDM nebo její zástupkyni. </w:t>
      </w:r>
    </w:p>
    <w:p w14:paraId="6659AE85" w14:textId="37CD333B" w:rsidR="001C7664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3. Rodiče mají právo se po předchozí domluvě zúčastnit činnosti zájmových útvarů.</w:t>
      </w:r>
    </w:p>
    <w:p w14:paraId="559DA8ED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Rodiče jsou povinni informovat vedoucího zájmového útvaru o změně zdravotní způsobilosti, zdravotních obtížích dítěte a žáka nebo jiných závažných skutečnostech, které by mohly mít vliv na průběh zájmového vzdělávání. </w:t>
      </w:r>
    </w:p>
    <w:p w14:paraId="1C666557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V případě, že se dítě a žák nemůže zúčastnit pravidelných schůzek, jsou rodiče povinni informovat o této skutečnosti vedoucího zájmového útvaru, vedoucího oddělení nebo vedoucího pracoviště. </w:t>
      </w:r>
    </w:p>
    <w:p w14:paraId="1F4A7AE5" w14:textId="76766036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6. Rodiče jsou povinni oznamovat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údaje podle § 28 </w:t>
      </w:r>
      <w:proofErr w:type="gramStart"/>
      <w:r w:rsidRPr="0028621C">
        <w:rPr>
          <w:rFonts w:ascii="Tahoma" w:hAnsi="Tahoma" w:cs="Tahoma"/>
          <w:sz w:val="22"/>
          <w:szCs w:val="22"/>
        </w:rPr>
        <w:t>odst.2 a 3 zákona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561/2006 Sb. a další údaje, které jsou podstatné pro průběh zájmového vzdělávání nebo bezpečnost účastníka, a změny v těchto údajích. </w:t>
      </w:r>
    </w:p>
    <w:p w14:paraId="07597731" w14:textId="62824B7B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7. Rodiče jsou povinni zaplatit úplatu za zájmové vzdělávání v ter</w:t>
      </w:r>
      <w:r w:rsidR="00191D17" w:rsidRPr="0028621C">
        <w:rPr>
          <w:rFonts w:ascii="Tahoma" w:hAnsi="Tahoma" w:cs="Tahoma"/>
          <w:sz w:val="22"/>
          <w:szCs w:val="22"/>
        </w:rPr>
        <w:t>mínech stanovených ředitelem DDM</w:t>
      </w:r>
      <w:r w:rsidRPr="0028621C">
        <w:rPr>
          <w:rFonts w:ascii="Tahoma" w:hAnsi="Tahoma" w:cs="Tahoma"/>
          <w:sz w:val="22"/>
          <w:szCs w:val="22"/>
        </w:rPr>
        <w:t xml:space="preserve">. </w:t>
      </w:r>
    </w:p>
    <w:p w14:paraId="0E3E37AB" w14:textId="3E3C2A66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8. Rodiče mají právo požádat v rámci správního řízení ředitele </w:t>
      </w:r>
      <w:r w:rsidR="001C7664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o snížení úplaty za zájmové vzdělávání, dle Vyhlášky č. 74 /2004 Sb. o zájmovém vzdělávání (podáním písemné žádosti). </w:t>
      </w:r>
    </w:p>
    <w:p w14:paraId="50F27CF1" w14:textId="6573E649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01AFFB74" w14:textId="77777777" w:rsidR="00C36C9E" w:rsidRPr="0028621C" w:rsidRDefault="00C36C9E" w:rsidP="00C36C9E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Pedagogičtí a ostatní pracovníci </w:t>
      </w:r>
    </w:p>
    <w:p w14:paraId="574E32B5" w14:textId="2746C9B9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Svědomitě plní úkoly dané plánem práce </w:t>
      </w:r>
      <w:r w:rsidR="00EB10CD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na školní rok. </w:t>
      </w:r>
    </w:p>
    <w:p w14:paraId="6DFC31FB" w14:textId="178DA516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Pedagogičtí a ostatní zaměstnanci </w:t>
      </w:r>
      <w:r w:rsidR="00EB10CD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přichází do práce slušně a korektně oblečeni (dané oblečení odpovídá vykonávané činnosti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, např. sportovní, turistické, společenské oblečení, atd.). </w:t>
      </w:r>
    </w:p>
    <w:p w14:paraId="7F164E0F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Vystupují vůči účastníkům zájmového vzdělávání s porozuměním a pochopením, dodržují pravidla slušného chování a rovného přístupu. </w:t>
      </w:r>
    </w:p>
    <w:p w14:paraId="15BD9A9A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Jsou vždy ochotni - dle daných možností - pomoci a podat požadované informace jak účastníkům zájmového vzdělávání, tak jejich zákonným zástupcům. </w:t>
      </w:r>
    </w:p>
    <w:p w14:paraId="25E0B0E2" w14:textId="79E1D41C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Dodržují Vnitřní řád DDM, Organizační řád, Provozní řády pracovišť. Řídí se Zákoníkem práce, Pracovním řádem pro zaměstnance škol a školských zařízení a dalšími zákony a právními předpisy, které jsou požadovány pro jejich výkon práce. </w:t>
      </w:r>
    </w:p>
    <w:p w14:paraId="37EE84A6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6. Všichni pedagogičtí pracovníci zajišťují BOZP dětí při činnostech, které přímo souvisejí se zájmovým vzděláváním. Dodržují předpisy k zajištění BOZP a PO, používají při práci OOPP. </w:t>
      </w:r>
    </w:p>
    <w:p w14:paraId="5463B722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lastRenderedPageBreak/>
        <w:t xml:space="preserve">7. Při úrazu poskytnou dítěti nebo jiné osobě první pomoc, zajistí ošetření lékařem. Úraz ihned hlásí vedoucímu oddělení a vyplní záznam do knihy úrazů, případně vyplní předepsané formuláře. </w:t>
      </w:r>
    </w:p>
    <w:p w14:paraId="2C7122A8" w14:textId="5A130DD2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8. Po skončení činnosti překontrolují pořádek v učebně, zavření oken, vody atd. a odvedou členy ZÚ do šatny. </w:t>
      </w:r>
    </w:p>
    <w:p w14:paraId="342EE566" w14:textId="77777777" w:rsidR="00EB7247" w:rsidRPr="0028621C" w:rsidRDefault="00EB7247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639CB608" w14:textId="116F5C17" w:rsidR="00C36C9E" w:rsidRPr="0028621C" w:rsidRDefault="00191D17" w:rsidP="00C36C9E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>P</w:t>
      </w:r>
      <w:r w:rsidR="00C36C9E"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ravidla vzájemných vztahů mezi pedagogickými pracovníky, </w:t>
      </w:r>
    </w:p>
    <w:p w14:paraId="0E002C66" w14:textId="68608942" w:rsidR="00C36C9E" w:rsidRPr="0028621C" w:rsidRDefault="00C36C9E" w:rsidP="00C36C9E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žáky a zákonnými zástupci </w:t>
      </w:r>
    </w:p>
    <w:p w14:paraId="113ADD93" w14:textId="77777777" w:rsidR="00EB10CD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Vzájemné vztahy mezi pedagogickými pracovníky, dětmi a rodiči jsou založeny na základě oboustranné důvěry a otevřenosti, vstřícnosti, porozumění, respektu a ochotě spolupracovat.</w:t>
      </w:r>
    </w:p>
    <w:p w14:paraId="7BFCB519" w14:textId="77777777" w:rsidR="00EB10CD" w:rsidRPr="0028621C" w:rsidRDefault="00EB10CD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358F2DCB" w14:textId="4027B4B8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</w:t>
      </w:r>
      <w:r w:rsidRPr="0028621C">
        <w:rPr>
          <w:rFonts w:ascii="Tahoma" w:hAnsi="Tahoma" w:cs="Tahoma"/>
          <w:b/>
          <w:bCs/>
          <w:sz w:val="22"/>
          <w:szCs w:val="22"/>
        </w:rPr>
        <w:t xml:space="preserve">Část III. </w:t>
      </w:r>
    </w:p>
    <w:p w14:paraId="50DC8FC0" w14:textId="698F98B9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Provoz, vnitřní režim a pracoviště </w:t>
      </w:r>
      <w:r w:rsidR="00EB10CD" w:rsidRPr="0028621C">
        <w:rPr>
          <w:rFonts w:ascii="Tahoma" w:hAnsi="Tahoma" w:cs="Tahoma"/>
          <w:b/>
          <w:bCs/>
          <w:sz w:val="22"/>
          <w:szCs w:val="22"/>
        </w:rPr>
        <w:t>DDM</w:t>
      </w: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64C64538" w14:textId="1C939CC4" w:rsidR="00EB10CD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</w:p>
    <w:p w14:paraId="2995E84C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Pracoviště DDM </w:t>
      </w:r>
    </w:p>
    <w:p w14:paraId="68083CBB" w14:textId="1A64F4C1" w:rsidR="00191D17" w:rsidRPr="0028621C" w:rsidRDefault="00191D17" w:rsidP="00191D17">
      <w:pPr>
        <w:pStyle w:val="Default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Dům dětí a mládeže, Orlová, </w:t>
      </w:r>
      <w:proofErr w:type="spellStart"/>
      <w:proofErr w:type="gramStart"/>
      <w:r w:rsidRPr="0028621C">
        <w:rPr>
          <w:rFonts w:ascii="Tahoma" w:hAnsi="Tahoma" w:cs="Tahoma"/>
          <w:sz w:val="22"/>
          <w:szCs w:val="22"/>
        </w:rPr>
        <w:t>p.o</w:t>
      </w:r>
      <w:proofErr w:type="spellEnd"/>
      <w:r w:rsidRPr="0028621C">
        <w:rPr>
          <w:rFonts w:ascii="Tahoma" w:hAnsi="Tahoma" w:cs="Tahoma"/>
          <w:sz w:val="22"/>
          <w:szCs w:val="22"/>
        </w:rPr>
        <w:t>.</w:t>
      </w:r>
      <w:proofErr w:type="gramEnd"/>
      <w:r w:rsidRPr="0028621C">
        <w:rPr>
          <w:rFonts w:ascii="Tahoma" w:hAnsi="Tahoma" w:cs="Tahoma"/>
          <w:sz w:val="22"/>
          <w:szCs w:val="22"/>
        </w:rPr>
        <w:t>, Masarykova č.958, Orlová-Lutyně</w:t>
      </w:r>
    </w:p>
    <w:p w14:paraId="40303268" w14:textId="061C12D6" w:rsidR="00191D17" w:rsidRPr="0028621C" w:rsidRDefault="00191D17" w:rsidP="005A7194">
      <w:pPr>
        <w:pStyle w:val="Default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OPSA Spirála, Energetiků </w:t>
      </w:r>
      <w:proofErr w:type="gramStart"/>
      <w:r w:rsidRPr="0028621C">
        <w:rPr>
          <w:rFonts w:ascii="Tahoma" w:hAnsi="Tahoma" w:cs="Tahoma"/>
          <w:sz w:val="22"/>
          <w:szCs w:val="22"/>
        </w:rPr>
        <w:t>č.940</w:t>
      </w:r>
      <w:proofErr w:type="gramEnd"/>
      <w:r w:rsidRPr="0028621C">
        <w:rPr>
          <w:rFonts w:ascii="Tahoma" w:hAnsi="Tahoma" w:cs="Tahoma"/>
          <w:sz w:val="22"/>
          <w:szCs w:val="22"/>
        </w:rPr>
        <w:t>, Orlová-Lut</w:t>
      </w:r>
      <w:r w:rsidR="005A7194" w:rsidRPr="0028621C">
        <w:rPr>
          <w:rFonts w:ascii="Tahoma" w:hAnsi="Tahoma" w:cs="Tahoma"/>
          <w:sz w:val="22"/>
          <w:szCs w:val="22"/>
        </w:rPr>
        <w:t>yně</w:t>
      </w:r>
    </w:p>
    <w:p w14:paraId="6DE779A2" w14:textId="16B437B5" w:rsidR="005A7194" w:rsidRPr="0028621C" w:rsidRDefault="005A7194" w:rsidP="005A7194">
      <w:pPr>
        <w:pStyle w:val="Default"/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Turistická základna Krásná, U Mohyly </w:t>
      </w:r>
      <w:proofErr w:type="gramStart"/>
      <w:r w:rsidRPr="0028621C">
        <w:rPr>
          <w:rFonts w:ascii="Tahoma" w:hAnsi="Tahoma" w:cs="Tahoma"/>
          <w:sz w:val="22"/>
          <w:szCs w:val="22"/>
        </w:rPr>
        <w:t>č.284</w:t>
      </w:r>
      <w:proofErr w:type="gramEnd"/>
      <w:r w:rsidRPr="0028621C">
        <w:rPr>
          <w:rFonts w:ascii="Tahoma" w:hAnsi="Tahoma" w:cs="Tahoma"/>
          <w:sz w:val="22"/>
          <w:szCs w:val="22"/>
        </w:rPr>
        <w:t>, Frýdek-Místek</w:t>
      </w:r>
    </w:p>
    <w:p w14:paraId="0FDA1C59" w14:textId="76633BD8" w:rsidR="00C36C9E" w:rsidRPr="0028621C" w:rsidRDefault="005A7194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     d</w:t>
      </w:r>
      <w:r w:rsidR="00EB10CD" w:rsidRPr="0028621C">
        <w:rPr>
          <w:rFonts w:ascii="Tahoma" w:hAnsi="Tahoma" w:cs="Tahoma"/>
          <w:sz w:val="22"/>
          <w:szCs w:val="22"/>
        </w:rPr>
        <w:t>)</w:t>
      </w:r>
      <w:r w:rsidR="0081333C" w:rsidRPr="0028621C">
        <w:rPr>
          <w:rFonts w:ascii="Tahoma" w:hAnsi="Tahoma" w:cs="Tahoma"/>
          <w:sz w:val="22"/>
          <w:szCs w:val="22"/>
        </w:rPr>
        <w:t xml:space="preserve">   </w:t>
      </w:r>
      <w:r w:rsidR="00B62E5D" w:rsidRPr="0028621C">
        <w:rPr>
          <w:rFonts w:ascii="Tahoma" w:hAnsi="Tahoma" w:cs="Tahoma"/>
          <w:sz w:val="22"/>
          <w:szCs w:val="22"/>
        </w:rPr>
        <w:t xml:space="preserve"> </w:t>
      </w:r>
      <w:r w:rsidRPr="0028621C">
        <w:rPr>
          <w:rFonts w:ascii="Tahoma" w:hAnsi="Tahoma" w:cs="Tahoma"/>
          <w:sz w:val="22"/>
          <w:szCs w:val="22"/>
        </w:rPr>
        <w:t>místo poskytování vzdělávání</w:t>
      </w:r>
      <w:r w:rsidR="00191D17" w:rsidRPr="0028621C">
        <w:rPr>
          <w:rFonts w:ascii="Tahoma" w:hAnsi="Tahoma" w:cs="Tahoma"/>
          <w:sz w:val="22"/>
          <w:szCs w:val="22"/>
        </w:rPr>
        <w:t xml:space="preserve"> ZŠ Školní </w:t>
      </w:r>
      <w:proofErr w:type="gramStart"/>
      <w:r w:rsidR="00191D17" w:rsidRPr="0028621C">
        <w:rPr>
          <w:rFonts w:ascii="Tahoma" w:hAnsi="Tahoma" w:cs="Tahoma"/>
          <w:sz w:val="22"/>
          <w:szCs w:val="22"/>
        </w:rPr>
        <w:t>č.862</w:t>
      </w:r>
      <w:proofErr w:type="gramEnd"/>
      <w:r w:rsidR="00191D17" w:rsidRPr="0028621C">
        <w:rPr>
          <w:rFonts w:ascii="Tahoma" w:hAnsi="Tahoma" w:cs="Tahoma"/>
          <w:sz w:val="22"/>
          <w:szCs w:val="22"/>
        </w:rPr>
        <w:t>, Orlová-Lutyně</w:t>
      </w:r>
    </w:p>
    <w:p w14:paraId="6A1768C6" w14:textId="57FBB5D8" w:rsidR="00B62E5D" w:rsidRPr="0028621C" w:rsidRDefault="005A7194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Pr="0028621C">
        <w:rPr>
          <w:rFonts w:ascii="Tahoma" w:hAnsi="Tahoma" w:cs="Tahoma"/>
          <w:sz w:val="22"/>
          <w:szCs w:val="22"/>
        </w:rPr>
        <w:t>e</w:t>
      </w:r>
      <w:r w:rsidR="00B62E5D" w:rsidRPr="0028621C">
        <w:rPr>
          <w:rFonts w:ascii="Tahoma" w:hAnsi="Tahoma" w:cs="Tahoma"/>
          <w:sz w:val="22"/>
          <w:szCs w:val="22"/>
        </w:rPr>
        <w:t>)</w:t>
      </w:r>
      <w:r w:rsidR="0081333C" w:rsidRPr="0028621C">
        <w:rPr>
          <w:rFonts w:ascii="Tahoma" w:hAnsi="Tahoma" w:cs="Tahoma"/>
          <w:sz w:val="22"/>
          <w:szCs w:val="22"/>
        </w:rPr>
        <w:t xml:space="preserve">   </w:t>
      </w:r>
      <w:r w:rsidR="00B62E5D" w:rsidRPr="0028621C">
        <w:rPr>
          <w:rFonts w:ascii="Tahoma" w:hAnsi="Tahoma" w:cs="Tahoma"/>
          <w:sz w:val="22"/>
          <w:szCs w:val="22"/>
        </w:rPr>
        <w:t xml:space="preserve"> </w:t>
      </w:r>
      <w:r w:rsidR="00932EFF" w:rsidRPr="0028621C">
        <w:rPr>
          <w:rFonts w:ascii="Tahoma" w:hAnsi="Tahoma" w:cs="Tahoma"/>
          <w:sz w:val="22"/>
          <w:szCs w:val="22"/>
        </w:rPr>
        <w:t>místo</w:t>
      </w:r>
      <w:proofErr w:type="gramEnd"/>
      <w:r w:rsidR="00932EFF" w:rsidRPr="0028621C">
        <w:rPr>
          <w:rFonts w:ascii="Tahoma" w:hAnsi="Tahoma" w:cs="Tahoma"/>
          <w:sz w:val="22"/>
          <w:szCs w:val="22"/>
        </w:rPr>
        <w:t xml:space="preserve"> poskytování vzdělávání </w:t>
      </w:r>
      <w:r w:rsidR="00B62E5D" w:rsidRPr="0028621C">
        <w:rPr>
          <w:rFonts w:ascii="Tahoma" w:hAnsi="Tahoma" w:cs="Tahoma"/>
          <w:sz w:val="22"/>
          <w:szCs w:val="22"/>
        </w:rPr>
        <w:t>tělocvičn</w:t>
      </w:r>
      <w:r w:rsidRPr="0028621C">
        <w:rPr>
          <w:rFonts w:ascii="Tahoma" w:hAnsi="Tahoma" w:cs="Tahoma"/>
          <w:sz w:val="22"/>
          <w:szCs w:val="22"/>
        </w:rPr>
        <w:t>a GOA Masarykova, Orlová - Lutyně</w:t>
      </w:r>
    </w:p>
    <w:p w14:paraId="47DF5424" w14:textId="6E7BFA5B" w:rsidR="00B62E5D" w:rsidRPr="0028621C" w:rsidRDefault="005A7194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Pr="0028621C">
        <w:rPr>
          <w:rFonts w:ascii="Tahoma" w:hAnsi="Tahoma" w:cs="Tahoma"/>
          <w:sz w:val="22"/>
          <w:szCs w:val="22"/>
        </w:rPr>
        <w:t>f</w:t>
      </w:r>
      <w:r w:rsidR="00B62E5D" w:rsidRPr="0028621C">
        <w:rPr>
          <w:rFonts w:ascii="Tahoma" w:hAnsi="Tahoma" w:cs="Tahoma"/>
          <w:sz w:val="22"/>
          <w:szCs w:val="22"/>
        </w:rPr>
        <w:t>)</w:t>
      </w:r>
      <w:r w:rsidR="0081333C" w:rsidRPr="0028621C">
        <w:rPr>
          <w:rFonts w:ascii="Tahoma" w:hAnsi="Tahoma" w:cs="Tahoma"/>
          <w:sz w:val="22"/>
          <w:szCs w:val="22"/>
        </w:rPr>
        <w:t xml:space="preserve">    </w:t>
      </w:r>
      <w:r w:rsidR="00932EFF" w:rsidRPr="0028621C">
        <w:rPr>
          <w:rFonts w:ascii="Tahoma" w:hAnsi="Tahoma" w:cs="Tahoma"/>
          <w:sz w:val="22"/>
          <w:szCs w:val="22"/>
        </w:rPr>
        <w:t>místo</w:t>
      </w:r>
      <w:proofErr w:type="gramEnd"/>
      <w:r w:rsidR="00932EFF" w:rsidRPr="0028621C">
        <w:rPr>
          <w:rFonts w:ascii="Tahoma" w:hAnsi="Tahoma" w:cs="Tahoma"/>
          <w:sz w:val="22"/>
          <w:szCs w:val="22"/>
        </w:rPr>
        <w:t xml:space="preserve"> poskytování vzdělávání </w:t>
      </w:r>
      <w:r w:rsidRPr="0028621C">
        <w:rPr>
          <w:rFonts w:ascii="Tahoma" w:hAnsi="Tahoma" w:cs="Tahoma"/>
          <w:sz w:val="22"/>
          <w:szCs w:val="22"/>
        </w:rPr>
        <w:t>třída ZŠ a ZUŠ Petřvald</w:t>
      </w:r>
    </w:p>
    <w:p w14:paraId="2CDAA3C5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1CDFD55C" w14:textId="4E4CC7B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Provoz DDM </w:t>
      </w:r>
    </w:p>
    <w:p w14:paraId="5208FB6B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Celoroční provoz je rozdělen na období školního roku a hlavní letní prázdniny. </w:t>
      </w:r>
    </w:p>
    <w:p w14:paraId="3DA21F46" w14:textId="542642C1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Provoz DDM je rozdělen na období školního roku, kdy pravidelná zájmová činnost (práce v zájmových útvarech a kurzech) začíná zpravidla od </w:t>
      </w:r>
      <w:r w:rsidR="00935481" w:rsidRPr="0028621C">
        <w:rPr>
          <w:rFonts w:ascii="Tahoma" w:hAnsi="Tahoma" w:cs="Tahoma"/>
          <w:sz w:val="22"/>
          <w:szCs w:val="22"/>
        </w:rPr>
        <w:t>1.</w:t>
      </w:r>
      <w:r w:rsidRPr="0028621C">
        <w:rPr>
          <w:rFonts w:ascii="Tahoma" w:hAnsi="Tahoma" w:cs="Tahoma"/>
          <w:sz w:val="22"/>
          <w:szCs w:val="22"/>
        </w:rPr>
        <w:t xml:space="preserve"> 9. daného roku. Připadne-li tento den na den pracovního klidu, zahajuje se následující den. Práce v zájmových útvarech končí v měsíci červnu, obvykle k 15. 6. Po dohodě s ředitelkou mohou některé zájmové útvary</w:t>
      </w:r>
      <w:r w:rsidR="00935481" w:rsidRPr="0028621C">
        <w:rPr>
          <w:rFonts w:ascii="Tahoma" w:hAnsi="Tahoma" w:cs="Tahoma"/>
          <w:sz w:val="22"/>
          <w:szCs w:val="22"/>
        </w:rPr>
        <w:t xml:space="preserve"> ukončit činnost až </w:t>
      </w:r>
      <w:proofErr w:type="gramStart"/>
      <w:r w:rsidR="00935481" w:rsidRPr="0028621C">
        <w:rPr>
          <w:rFonts w:ascii="Tahoma" w:hAnsi="Tahoma" w:cs="Tahoma"/>
          <w:sz w:val="22"/>
          <w:szCs w:val="22"/>
        </w:rPr>
        <w:t>30.6. daného</w:t>
      </w:r>
      <w:proofErr w:type="gramEnd"/>
      <w:r w:rsidR="00935481" w:rsidRPr="0028621C">
        <w:rPr>
          <w:rFonts w:ascii="Tahoma" w:hAnsi="Tahoma" w:cs="Tahoma"/>
          <w:sz w:val="22"/>
          <w:szCs w:val="22"/>
        </w:rPr>
        <w:t xml:space="preserve"> roku. </w:t>
      </w:r>
    </w:p>
    <w:p w14:paraId="0F968D62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Pokud zájmový útvar nepřeruší činnost o prázdninách, musí být jeho činnost zahrnuta a schválena v plánu letní činnosti. </w:t>
      </w:r>
    </w:p>
    <w:p w14:paraId="1DBAB0FC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Letní činnost začíná v měsíci červnu. Letní tábory a další prázdninové akce probíhají v měsíci červenci a srpnu. Vyhodnocení letní činnosti je v měsíci září. </w:t>
      </w:r>
    </w:p>
    <w:p w14:paraId="1E2478DC" w14:textId="77777777" w:rsidR="00C36C9E" w:rsidRPr="0028621C" w:rsidRDefault="00C36C9E" w:rsidP="00C36C9E">
      <w:pPr>
        <w:pStyle w:val="Default"/>
        <w:rPr>
          <w:rFonts w:ascii="Tahoma" w:hAnsi="Tahoma" w:cs="Tahoma"/>
          <w:sz w:val="22"/>
          <w:szCs w:val="22"/>
        </w:rPr>
      </w:pPr>
    </w:p>
    <w:p w14:paraId="799B06A9" w14:textId="77777777" w:rsidR="00935481" w:rsidRPr="0028621C" w:rsidRDefault="00C36C9E" w:rsidP="00935481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Denní provoz </w:t>
      </w:r>
      <w:r w:rsidR="00EB10CD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v období školního roku prob</w:t>
      </w:r>
      <w:r w:rsidR="00935481" w:rsidRPr="0028621C">
        <w:rPr>
          <w:rFonts w:ascii="Tahoma" w:hAnsi="Tahoma" w:cs="Tahoma"/>
          <w:sz w:val="22"/>
          <w:szCs w:val="22"/>
        </w:rPr>
        <w:t>íhá v rozmezí od 6.00 hod. do 20</w:t>
      </w:r>
      <w:r w:rsidRPr="0028621C">
        <w:rPr>
          <w:rFonts w:ascii="Tahoma" w:hAnsi="Tahoma" w:cs="Tahoma"/>
          <w:sz w:val="22"/>
          <w:szCs w:val="22"/>
        </w:rPr>
        <w:t xml:space="preserve">.00 hod., dle podmínek a možností daného pracoviště </w:t>
      </w:r>
      <w:r w:rsidR="00B62E5D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. </w:t>
      </w:r>
    </w:p>
    <w:p w14:paraId="11BB2E92" w14:textId="77777777" w:rsidR="00935481" w:rsidRPr="0028621C" w:rsidRDefault="00935481" w:rsidP="00935481">
      <w:pPr>
        <w:pStyle w:val="Default"/>
        <w:rPr>
          <w:rFonts w:ascii="Tahoma" w:hAnsi="Tahoma" w:cs="Tahoma"/>
          <w:sz w:val="22"/>
          <w:szCs w:val="22"/>
        </w:rPr>
      </w:pPr>
    </w:p>
    <w:p w14:paraId="751F1A29" w14:textId="06C3A512" w:rsidR="00B62E5D" w:rsidRPr="0028621C" w:rsidRDefault="00B62E5D" w:rsidP="00935481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V prázdninových měsících je d</w:t>
      </w:r>
      <w:r w:rsidR="00935481" w:rsidRPr="0028621C">
        <w:rPr>
          <w:rFonts w:ascii="Tahoma" w:hAnsi="Tahoma" w:cs="Tahoma"/>
          <w:sz w:val="22"/>
          <w:szCs w:val="22"/>
        </w:rPr>
        <w:t>enní provoz DDM od 6.00 do 15.00</w:t>
      </w:r>
      <w:r w:rsidRPr="0028621C">
        <w:rPr>
          <w:rFonts w:ascii="Tahoma" w:hAnsi="Tahoma" w:cs="Tahoma"/>
          <w:sz w:val="22"/>
          <w:szCs w:val="22"/>
        </w:rPr>
        <w:t xml:space="preserve"> hodin. V souladu s potřebami zařízení může být tato provozní doba na pokyn vedení upravována. </w:t>
      </w:r>
    </w:p>
    <w:p w14:paraId="453B918D" w14:textId="68A6CD09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V dopoledních hodinách probíhají vzdělávací programy pro žáky </w:t>
      </w:r>
      <w:r w:rsidR="00935481" w:rsidRPr="0028621C">
        <w:rPr>
          <w:rFonts w:ascii="Tahoma" w:hAnsi="Tahoma" w:cs="Tahoma"/>
          <w:sz w:val="22"/>
          <w:szCs w:val="22"/>
        </w:rPr>
        <w:t xml:space="preserve">MŠ, </w:t>
      </w:r>
      <w:r w:rsidRPr="0028621C">
        <w:rPr>
          <w:rFonts w:ascii="Tahoma" w:hAnsi="Tahoma" w:cs="Tahoma"/>
          <w:sz w:val="22"/>
          <w:szCs w:val="22"/>
        </w:rPr>
        <w:t xml:space="preserve">ZŠ, </w:t>
      </w:r>
      <w:r w:rsidR="00935481" w:rsidRPr="0028621C">
        <w:rPr>
          <w:rFonts w:ascii="Tahoma" w:hAnsi="Tahoma" w:cs="Tahoma"/>
          <w:sz w:val="22"/>
          <w:szCs w:val="22"/>
        </w:rPr>
        <w:t xml:space="preserve">výukové programy, </w:t>
      </w:r>
      <w:r w:rsidRPr="0028621C">
        <w:rPr>
          <w:rFonts w:ascii="Tahoma" w:hAnsi="Tahoma" w:cs="Tahoma"/>
          <w:sz w:val="22"/>
          <w:szCs w:val="22"/>
        </w:rPr>
        <w:t xml:space="preserve">soutěže, přehlídky pro školy a akce pro veřejnost. </w:t>
      </w:r>
    </w:p>
    <w:p w14:paraId="194BB567" w14:textId="432AF033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V odpoledních hodinách probíhá převážně činnost zájmových útvarů a kurzů a další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aktivity </w:t>
      </w:r>
      <w:r w:rsidR="00935481" w:rsidRPr="0028621C">
        <w:rPr>
          <w:rFonts w:ascii="Tahoma" w:hAnsi="Tahoma" w:cs="Tahoma"/>
          <w:sz w:val="22"/>
          <w:szCs w:val="22"/>
        </w:rPr>
        <w:t xml:space="preserve">     </w:t>
      </w:r>
      <w:r w:rsidRPr="0028621C">
        <w:rPr>
          <w:rFonts w:ascii="Tahoma" w:hAnsi="Tahoma" w:cs="Tahoma"/>
          <w:sz w:val="22"/>
          <w:szCs w:val="22"/>
        </w:rPr>
        <w:t>z činnosti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</w:t>
      </w:r>
      <w:r w:rsidR="00935481" w:rsidRPr="0028621C">
        <w:rPr>
          <w:rFonts w:ascii="Tahoma" w:hAnsi="Tahoma" w:cs="Tahoma"/>
          <w:sz w:val="22"/>
          <w:szCs w:val="22"/>
        </w:rPr>
        <w:t>DDM, např. akademie, akce pro veřejnost, výstavy, aj.</w:t>
      </w:r>
    </w:p>
    <w:p w14:paraId="087AE878" w14:textId="168CB445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3. Při konání jakékoli akce se její účastníci shromáždí ve vymezených prostorách k tomu urče</w:t>
      </w:r>
      <w:r w:rsidR="00935481" w:rsidRPr="0028621C">
        <w:rPr>
          <w:rFonts w:ascii="Tahoma" w:hAnsi="Tahoma" w:cs="Tahoma"/>
          <w:sz w:val="22"/>
          <w:szCs w:val="22"/>
        </w:rPr>
        <w:t xml:space="preserve">ných. </w:t>
      </w:r>
    </w:p>
    <w:p w14:paraId="6E34F1F9" w14:textId="2EEC8805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Účastníci činnosti v zájmových útvarech se scházejí cca 10 minut před zahájením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schůzky </w:t>
      </w:r>
      <w:r w:rsidR="00935481" w:rsidRPr="0028621C">
        <w:rPr>
          <w:rFonts w:ascii="Tahoma" w:hAnsi="Tahoma" w:cs="Tahoma"/>
          <w:sz w:val="22"/>
          <w:szCs w:val="22"/>
        </w:rPr>
        <w:t xml:space="preserve">        </w:t>
      </w:r>
      <w:r w:rsidRPr="0028621C">
        <w:rPr>
          <w:rFonts w:ascii="Tahoma" w:hAnsi="Tahoma" w:cs="Tahoma"/>
          <w:sz w:val="22"/>
          <w:szCs w:val="22"/>
        </w:rPr>
        <w:t>v prostorách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k tomu určených a počkají na vyzvednutí svým vedoucím zájmového útvaru. V případě dřívějšího příchodu lze využít prostor DDM k těmto účelům určený. </w:t>
      </w:r>
    </w:p>
    <w:p w14:paraId="0033C802" w14:textId="674BE336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5. Ro</w:t>
      </w:r>
      <w:r w:rsidR="00935481" w:rsidRPr="0028621C">
        <w:rPr>
          <w:rFonts w:ascii="Tahoma" w:hAnsi="Tahoma" w:cs="Tahoma"/>
          <w:sz w:val="22"/>
          <w:szCs w:val="22"/>
        </w:rPr>
        <w:t>diče čekající na děti se zdržují v prostorách DDM k tomu určených.</w:t>
      </w:r>
    </w:p>
    <w:p w14:paraId="5D8CB397" w14:textId="456CC621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6. Po skončení činnosti zájmového útvaru a dalších akcí, doprovodí vedoucí děti do míst určených k převlékání a přezouvání,</w:t>
      </w:r>
      <w:r w:rsidR="00935481" w:rsidRPr="0028621C">
        <w:rPr>
          <w:rFonts w:ascii="Tahoma" w:hAnsi="Tahoma" w:cs="Tahoma"/>
          <w:sz w:val="22"/>
          <w:szCs w:val="22"/>
        </w:rPr>
        <w:t xml:space="preserve"> dále pak k šatně DDM,</w:t>
      </w:r>
      <w:r w:rsidRPr="0028621C">
        <w:rPr>
          <w:rFonts w:ascii="Tahoma" w:hAnsi="Tahoma" w:cs="Tahoma"/>
          <w:sz w:val="22"/>
          <w:szCs w:val="22"/>
        </w:rPr>
        <w:t xml:space="preserve"> kde je předá čekajícím rodičům a dohlédne na bezproblémové opuštění DDM. </w:t>
      </w:r>
    </w:p>
    <w:p w14:paraId="79D290E7" w14:textId="77777777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</w:p>
    <w:p w14:paraId="1E0DEF79" w14:textId="1E197E11" w:rsidR="00B62E5D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DDM při vzdělávání a s ním přímo souvisejících činnostech a při poskytování školských služeb přihlíží k základním fyziologickým potřebám dětí, žáků a studentů a vytváří podmínky pro jejich zdravý vývoj a pro předcházení vzniku sociálně patologických jevů. </w:t>
      </w:r>
    </w:p>
    <w:p w14:paraId="7295B63A" w14:textId="77777777" w:rsidR="0094019B" w:rsidRPr="0028621C" w:rsidRDefault="0094019B" w:rsidP="00B62E5D">
      <w:pPr>
        <w:pStyle w:val="Default"/>
        <w:rPr>
          <w:rFonts w:ascii="Tahoma" w:hAnsi="Tahoma" w:cs="Tahoma"/>
          <w:sz w:val="22"/>
          <w:szCs w:val="22"/>
        </w:rPr>
      </w:pPr>
    </w:p>
    <w:p w14:paraId="17A8AAAF" w14:textId="490B60F3" w:rsidR="00B62E5D" w:rsidRPr="0028621C" w:rsidRDefault="00B62E5D" w:rsidP="00B62E5D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Režim při akcích mimo DDM </w:t>
      </w:r>
    </w:p>
    <w:p w14:paraId="13478ADE" w14:textId="77777777" w:rsidR="00932EFF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Při akcích konaných mimo místo, kde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uskutečňuje vzdělávání, nesmí na jednu osobu zajišťující bezpečnost a ochranu zdraví žáků připadnout více než </w:t>
      </w:r>
      <w:r w:rsidR="00932EFF" w:rsidRPr="0028621C">
        <w:rPr>
          <w:rFonts w:ascii="Tahoma" w:hAnsi="Tahoma" w:cs="Tahoma"/>
          <w:sz w:val="22"/>
          <w:szCs w:val="22"/>
        </w:rPr>
        <w:t>1</w:t>
      </w:r>
      <w:r w:rsidRPr="0028621C">
        <w:rPr>
          <w:rFonts w:ascii="Tahoma" w:hAnsi="Tahoma" w:cs="Tahoma"/>
          <w:sz w:val="22"/>
          <w:szCs w:val="22"/>
        </w:rPr>
        <w:t xml:space="preserve">5 žáků. Výjimku z tohoto počtu může stanovit s ohledem na náročnost zajištění bezpečnosti a ochrany zdraví žáků ředitelka </w:t>
      </w:r>
      <w:r w:rsidR="00932EFF" w:rsidRPr="0028621C">
        <w:rPr>
          <w:rFonts w:ascii="Tahoma" w:hAnsi="Tahoma" w:cs="Tahoma"/>
          <w:sz w:val="22"/>
          <w:szCs w:val="22"/>
        </w:rPr>
        <w:t>DDM.</w:t>
      </w:r>
    </w:p>
    <w:p w14:paraId="3CA8B81E" w14:textId="067048D7" w:rsidR="00B62E5D" w:rsidRPr="0028621C" w:rsidRDefault="00932EFF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DDM</w:t>
      </w:r>
      <w:r w:rsidR="00B62E5D" w:rsidRPr="0028621C">
        <w:rPr>
          <w:rFonts w:ascii="Tahoma" w:hAnsi="Tahoma" w:cs="Tahoma"/>
          <w:sz w:val="22"/>
          <w:szCs w:val="22"/>
        </w:rPr>
        <w:t xml:space="preserve"> pro plánování takovýchto akcí stanoví tato pravidla – každou plánovanou akci mimo budovu </w:t>
      </w:r>
      <w:r w:rsidRPr="0028621C">
        <w:rPr>
          <w:rFonts w:ascii="Tahoma" w:hAnsi="Tahoma" w:cs="Tahoma"/>
          <w:sz w:val="22"/>
          <w:szCs w:val="22"/>
        </w:rPr>
        <w:t>DDM</w:t>
      </w:r>
      <w:r w:rsidR="00B62E5D" w:rsidRPr="0028621C">
        <w:rPr>
          <w:rFonts w:ascii="Tahoma" w:hAnsi="Tahoma" w:cs="Tahoma"/>
          <w:sz w:val="22"/>
          <w:szCs w:val="22"/>
        </w:rPr>
        <w:t xml:space="preserve"> předem projedná organizující pedagog s vedením </w:t>
      </w:r>
      <w:r w:rsidRPr="0028621C">
        <w:rPr>
          <w:rFonts w:ascii="Tahoma" w:hAnsi="Tahoma" w:cs="Tahoma"/>
          <w:sz w:val="22"/>
          <w:szCs w:val="22"/>
        </w:rPr>
        <w:t>DDM</w:t>
      </w:r>
      <w:r w:rsidR="00B62E5D" w:rsidRPr="0028621C">
        <w:rPr>
          <w:rFonts w:ascii="Tahoma" w:hAnsi="Tahoma" w:cs="Tahoma"/>
          <w:sz w:val="22"/>
          <w:szCs w:val="22"/>
        </w:rPr>
        <w:t xml:space="preserve"> na poradě pedagogických pracovníků, zejména s ohledem na zajištění BOZ</w:t>
      </w:r>
      <w:r w:rsidRPr="0028621C">
        <w:rPr>
          <w:rFonts w:ascii="Tahoma" w:hAnsi="Tahoma" w:cs="Tahoma"/>
          <w:sz w:val="22"/>
          <w:szCs w:val="22"/>
        </w:rPr>
        <w:t>P</w:t>
      </w:r>
      <w:r w:rsidR="00B62E5D" w:rsidRPr="0028621C">
        <w:rPr>
          <w:rFonts w:ascii="Tahoma" w:hAnsi="Tahoma" w:cs="Tahoma"/>
          <w:sz w:val="22"/>
          <w:szCs w:val="22"/>
        </w:rPr>
        <w:t xml:space="preserve">. Akce se považuje za schválenou předložením personálního a organizačního zajištění akce (POZ) s uvedením v plánu akcí </w:t>
      </w:r>
      <w:r w:rsidRPr="0028621C">
        <w:rPr>
          <w:rFonts w:ascii="Tahoma" w:hAnsi="Tahoma" w:cs="Tahoma"/>
          <w:sz w:val="22"/>
          <w:szCs w:val="22"/>
        </w:rPr>
        <w:t>DDM</w:t>
      </w:r>
      <w:r w:rsidR="00B62E5D" w:rsidRPr="0028621C">
        <w:rPr>
          <w:rFonts w:ascii="Tahoma" w:hAnsi="Tahoma" w:cs="Tahoma"/>
          <w:sz w:val="22"/>
          <w:szCs w:val="22"/>
        </w:rPr>
        <w:t xml:space="preserve">. </w:t>
      </w:r>
    </w:p>
    <w:p w14:paraId="2FAC27BF" w14:textId="1F105CE6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Při akcích konaných mimo místo, kde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uskutečňuje vzdělávání, kdy místem pro shromáždění žáků není místo, kde </w:t>
      </w:r>
      <w:r w:rsidR="00932EFF" w:rsidRPr="0028621C">
        <w:rPr>
          <w:rFonts w:ascii="Tahoma" w:hAnsi="Tahoma" w:cs="Tahoma"/>
          <w:sz w:val="22"/>
          <w:szCs w:val="22"/>
        </w:rPr>
        <w:t>DDM</w:t>
      </w:r>
      <w:r w:rsidRPr="0028621C">
        <w:rPr>
          <w:rFonts w:ascii="Tahoma" w:hAnsi="Tahoma" w:cs="Tahoma"/>
          <w:sz w:val="22"/>
          <w:szCs w:val="22"/>
        </w:rPr>
        <w:t xml:space="preserve"> uskutečňuje vzdělávání, zajišťuje organizující pedagog bezpečnost a ochranu zdraví žáků na předem určeném místě 10 minut před dobou shromáždění. Po skončení akce končí zajišťování bezpečnosti a ochrany zdraví žáků na předem určeném </w:t>
      </w:r>
      <w:proofErr w:type="gramStart"/>
      <w:r w:rsidRPr="0028621C">
        <w:rPr>
          <w:rFonts w:ascii="Tahoma" w:hAnsi="Tahoma" w:cs="Tahoma"/>
          <w:sz w:val="22"/>
          <w:szCs w:val="22"/>
        </w:rPr>
        <w:t xml:space="preserve">místě </w:t>
      </w:r>
      <w:r w:rsidR="00C21841" w:rsidRPr="0028621C">
        <w:rPr>
          <w:rFonts w:ascii="Tahoma" w:hAnsi="Tahoma" w:cs="Tahoma"/>
          <w:sz w:val="22"/>
          <w:szCs w:val="22"/>
        </w:rPr>
        <w:t xml:space="preserve">  </w:t>
      </w:r>
      <w:r w:rsidRPr="0028621C">
        <w:rPr>
          <w:rFonts w:ascii="Tahoma" w:hAnsi="Tahoma" w:cs="Tahoma"/>
          <w:sz w:val="22"/>
          <w:szCs w:val="22"/>
        </w:rPr>
        <w:t>a v předem</w:t>
      </w:r>
      <w:proofErr w:type="gramEnd"/>
      <w:r w:rsidRPr="0028621C">
        <w:rPr>
          <w:rFonts w:ascii="Tahoma" w:hAnsi="Tahoma" w:cs="Tahoma"/>
          <w:sz w:val="22"/>
          <w:szCs w:val="22"/>
        </w:rPr>
        <w:t xml:space="preserve"> určeném čase. Místo a čas shromáždění žáků a skončení akce oznámí organizující pedagog nejméně </w:t>
      </w:r>
      <w:r w:rsidR="00932EFF" w:rsidRPr="0028621C">
        <w:rPr>
          <w:rFonts w:ascii="Tahoma" w:hAnsi="Tahoma" w:cs="Tahoma"/>
          <w:sz w:val="22"/>
          <w:szCs w:val="22"/>
        </w:rPr>
        <w:t>3</w:t>
      </w:r>
      <w:r w:rsidRPr="0028621C">
        <w:rPr>
          <w:rFonts w:ascii="Tahoma" w:hAnsi="Tahoma" w:cs="Tahoma"/>
          <w:sz w:val="22"/>
          <w:szCs w:val="22"/>
        </w:rPr>
        <w:t xml:space="preserve"> d</w:t>
      </w:r>
      <w:r w:rsidR="00932EFF" w:rsidRPr="0028621C">
        <w:rPr>
          <w:rFonts w:ascii="Tahoma" w:hAnsi="Tahoma" w:cs="Tahoma"/>
          <w:sz w:val="22"/>
          <w:szCs w:val="22"/>
        </w:rPr>
        <w:t>ny</w:t>
      </w:r>
      <w:r w:rsidRPr="0028621C">
        <w:rPr>
          <w:rFonts w:ascii="Tahoma" w:hAnsi="Tahoma" w:cs="Tahoma"/>
          <w:sz w:val="22"/>
          <w:szCs w:val="22"/>
        </w:rPr>
        <w:t xml:space="preserve"> předem zákonným zástupcům žáků a to písemnou formou (e-mailem, SMS). </w:t>
      </w:r>
    </w:p>
    <w:p w14:paraId="2F72F23B" w14:textId="77777777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</w:p>
    <w:p w14:paraId="566D72E5" w14:textId="1C3F0711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Při akcích mimo budovy DDM se při přecházení vozovek řídí členové pravidly silničního provozu a pokyny doprovázejících osob. Před takovými akcemi doprovázející vedoucí členy zvlášť poučí o bezpečnosti. Pro společné výjezdy, zájezdy, odborná soustředění a tábory platí zvláštní bezpečností předpisy, se kterými jsou účastníci předem seznámeni</w:t>
      </w:r>
      <w:r w:rsidR="00C21841" w:rsidRPr="0028621C">
        <w:rPr>
          <w:rFonts w:ascii="Tahoma" w:hAnsi="Tahoma" w:cs="Tahoma"/>
          <w:sz w:val="22"/>
          <w:szCs w:val="22"/>
        </w:rPr>
        <w:t>.</w:t>
      </w:r>
    </w:p>
    <w:p w14:paraId="6A51FC78" w14:textId="4AB1AED9" w:rsidR="00B62E5D" w:rsidRPr="0028621C" w:rsidRDefault="00B62E5D" w:rsidP="00B62E5D">
      <w:pPr>
        <w:pStyle w:val="Default"/>
        <w:rPr>
          <w:rFonts w:ascii="Tahoma" w:hAnsi="Tahoma" w:cs="Tahoma"/>
          <w:sz w:val="22"/>
          <w:szCs w:val="22"/>
        </w:rPr>
      </w:pPr>
    </w:p>
    <w:p w14:paraId="23FB7931" w14:textId="38FECC60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01650C6B" w14:textId="77777777" w:rsidR="001D793D" w:rsidRPr="0028621C" w:rsidRDefault="001D793D" w:rsidP="001D793D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Ochrana před sociálně patologickými jevy a před projevy diskriminace, nepřátelství nebo násilí </w:t>
      </w:r>
    </w:p>
    <w:p w14:paraId="5FDE31E8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1. Důležitým prvkem ochrany před sociálně patologickými jevy je i výchovné působení na účastníky ZV zaměřené na zdravý způsob života. V rámci zájmového vzdělávání jsou účastníci seznamováni nenásilnou formou a přiměřeně k jejich věku a schopnostem pochopit a porozumět dané problematice s nebezpečím drogové závislosti, alkoholismu, kouření, virtuální závislosti (počítače, televize, video) patologického hráčství (gamblerství), vandalismu, kriminality a jiných forem násilného chování a jsou jim vysvětlována pozitiva zdravého životního stylu. </w:t>
      </w:r>
    </w:p>
    <w:p w14:paraId="6A2D8156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2. V rámci prevence před projevy diskriminace, nepřátelství a násilí monitorují pedagogičtí pracovníci DDM vztahy mezi dětmi v zájmových útvarech s cílem řešit případné problémy mezi dětmi již v jejich počátcích. Dle potřeby a naléhavosti informují o problémech také zákonné zástupce dětí a hledají s nimi řešení. </w:t>
      </w:r>
    </w:p>
    <w:p w14:paraId="6EC79F8C" w14:textId="77777777" w:rsidR="001D793D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Důležitým prvkem prevence v této oblasti je i vytvoření příznivého sociálního klimatu mezi účastníky navzájem, mezi účastníky a pedagogickými pracovníky a mezi pedagogickými pracovníky a zákonnými zástupci účastníků zájmového vzdělávání. </w:t>
      </w:r>
    </w:p>
    <w:p w14:paraId="747CC29B" w14:textId="77777777" w:rsidR="0094019B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7142B81B" w14:textId="77777777" w:rsidR="0094019B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279DD121" w14:textId="77777777" w:rsidR="0094019B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6C6CB96D" w14:textId="77777777" w:rsidR="0094019B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22126DA8" w14:textId="77777777" w:rsidR="0094019B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38057E9A" w14:textId="77777777" w:rsidR="0094019B" w:rsidRPr="0028621C" w:rsidRDefault="0094019B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7B40BFDB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7E0D3A74" w14:textId="7B4DB366" w:rsidR="001D793D" w:rsidRPr="0028621C" w:rsidRDefault="001D793D" w:rsidP="001D793D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lastRenderedPageBreak/>
        <w:t>Část IV.</w:t>
      </w:r>
    </w:p>
    <w:p w14:paraId="778E409D" w14:textId="10655743" w:rsidR="001D793D" w:rsidRPr="0028621C" w:rsidRDefault="001D793D" w:rsidP="001D793D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28621C">
        <w:rPr>
          <w:rFonts w:ascii="Tahoma" w:hAnsi="Tahoma" w:cs="Tahoma"/>
          <w:b/>
          <w:bCs/>
          <w:sz w:val="22"/>
          <w:szCs w:val="22"/>
        </w:rPr>
        <w:t xml:space="preserve"> Podmínky zacházení s osobním a svěřeným majetkem </w:t>
      </w:r>
    </w:p>
    <w:p w14:paraId="60CEEC22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04898130" w14:textId="1AD14D0E" w:rsidR="001D793D" w:rsidRPr="0028621C" w:rsidRDefault="001D793D" w:rsidP="001D793D">
      <w:pPr>
        <w:pStyle w:val="Default"/>
        <w:rPr>
          <w:rFonts w:ascii="Tahoma" w:hAnsi="Tahoma" w:cs="Tahoma"/>
          <w:b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 Zaměstnanci </w:t>
      </w:r>
      <w:r w:rsidR="00932EFF" w:rsidRPr="0028621C">
        <w:rPr>
          <w:rFonts w:ascii="Tahoma" w:hAnsi="Tahoma" w:cs="Tahoma"/>
          <w:b/>
          <w:bCs/>
          <w:sz w:val="22"/>
          <w:szCs w:val="22"/>
          <w:u w:val="single"/>
        </w:rPr>
        <w:t>DDM</w:t>
      </w: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 </w:t>
      </w:r>
      <w:r w:rsidRPr="0028621C">
        <w:rPr>
          <w:rFonts w:ascii="Tahoma" w:hAnsi="Tahoma" w:cs="Tahoma"/>
          <w:b/>
          <w:sz w:val="22"/>
          <w:szCs w:val="22"/>
          <w:u w:val="single"/>
        </w:rPr>
        <w:t xml:space="preserve">(interní a externí zaměstnanci) </w:t>
      </w:r>
    </w:p>
    <w:p w14:paraId="2A2DC5BC" w14:textId="3076724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1.</w:t>
      </w:r>
      <w:r w:rsidR="00B818B1" w:rsidRPr="0028621C">
        <w:rPr>
          <w:rFonts w:ascii="Tahoma" w:hAnsi="Tahoma" w:cs="Tahoma"/>
          <w:sz w:val="22"/>
          <w:szCs w:val="22"/>
        </w:rPr>
        <w:t xml:space="preserve"> </w:t>
      </w:r>
      <w:r w:rsidRPr="0028621C">
        <w:rPr>
          <w:rFonts w:ascii="Tahoma" w:hAnsi="Tahoma" w:cs="Tahoma"/>
          <w:sz w:val="22"/>
          <w:szCs w:val="22"/>
        </w:rPr>
        <w:t xml:space="preserve">Každý pracovník vede inventář svěřeného majetku a odborných pomůcek podle místních seznamů v prostorách, za které nese zodpovědnost. Materiál a inventář se přiděluje při nástupu do funkce a při novém nákupu. Inventarizace majetku probíhá jedenkrát ročně. </w:t>
      </w:r>
    </w:p>
    <w:p w14:paraId="2EB3B066" w14:textId="431A5B5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2. Za soukromý majetek pracovníků DDM nepřebírá zodpovědnost. Používání soukromého majetku při činnosti DDM musí být schváleno ředitelkou</w:t>
      </w:r>
      <w:r w:rsidR="00B818B1" w:rsidRPr="0028621C">
        <w:rPr>
          <w:rFonts w:ascii="Tahoma" w:hAnsi="Tahoma" w:cs="Tahoma"/>
          <w:sz w:val="22"/>
          <w:szCs w:val="22"/>
        </w:rPr>
        <w:t xml:space="preserve">, či její zástupkyní. </w:t>
      </w:r>
    </w:p>
    <w:p w14:paraId="3E82F5E6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3. Každý pracovník je povinen dodržovat na svém pracovišti a v prostorách, které mu byly svěřeny, pořádek. </w:t>
      </w:r>
    </w:p>
    <w:p w14:paraId="41203EEA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Všechny zamykatelné skříně a místnosti je nutno po skončení práce zamykat. </w:t>
      </w:r>
    </w:p>
    <w:p w14:paraId="0D1A5FFE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Místnosti a prostory využívané pro činnost musí být dány do pořádku nejpozději druhý den po ukončení práce nebo akce a předměty dány na své původní místo. Přesouvání nábytku je povoleno pouze v naléhavých případech a po schválení vedoucím pracoviště – přemístění nábytku je nutné nahlásit ekonomickému oddělení pro úpravu inventurních seznamů. </w:t>
      </w:r>
    </w:p>
    <w:p w14:paraId="47E1439A" w14:textId="3AF12491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6. Půjčování a nájem prostor povoluje ředitelka DDM. </w:t>
      </w:r>
    </w:p>
    <w:p w14:paraId="27EB4ADB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7. Půjčování inventáře se eviduje v knize výpůjček s uvedením: jména a příjmení, adresy a telefonu nájemce, termínu vrácení. </w:t>
      </w:r>
    </w:p>
    <w:p w14:paraId="08A37A38" w14:textId="0D3A7EB4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8. Veškeré způsobené či zjištěné závady na majetku musí být neprodleně hlášeny správci pracoviště a následně ředitelce DDM a zapsány do knihy závad. </w:t>
      </w:r>
    </w:p>
    <w:p w14:paraId="1452FBF4" w14:textId="3567D8D3" w:rsidR="001D793D" w:rsidRPr="0028621C" w:rsidRDefault="00500F8A" w:rsidP="001D793D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>9</w:t>
      </w:r>
      <w:r w:rsidR="001D793D" w:rsidRPr="0028621C">
        <w:rPr>
          <w:rFonts w:ascii="Tahoma" w:hAnsi="Tahoma" w:cs="Tahoma"/>
          <w:sz w:val="22"/>
          <w:szCs w:val="22"/>
        </w:rPr>
        <w:t xml:space="preserve">. Za zamykání budovy a spuštění elektronické </w:t>
      </w:r>
      <w:proofErr w:type="gramStart"/>
      <w:r w:rsidR="001D793D" w:rsidRPr="0028621C">
        <w:rPr>
          <w:rFonts w:ascii="Tahoma" w:hAnsi="Tahoma" w:cs="Tahoma"/>
          <w:sz w:val="22"/>
          <w:szCs w:val="22"/>
        </w:rPr>
        <w:t>signalizace  je</w:t>
      </w:r>
      <w:proofErr w:type="gramEnd"/>
      <w:r w:rsidR="001D793D" w:rsidRPr="0028621C">
        <w:rPr>
          <w:rFonts w:ascii="Tahoma" w:hAnsi="Tahoma" w:cs="Tahoma"/>
          <w:sz w:val="22"/>
          <w:szCs w:val="22"/>
        </w:rPr>
        <w:t xml:space="preserve"> ve všedních dnech zodpovědný pracovník vrátnice, popřípadě</w:t>
      </w:r>
      <w:r w:rsidR="00B818B1" w:rsidRPr="0028621C">
        <w:rPr>
          <w:rFonts w:ascii="Tahoma" w:hAnsi="Tahoma" w:cs="Tahoma"/>
          <w:sz w:val="22"/>
          <w:szCs w:val="22"/>
        </w:rPr>
        <w:t xml:space="preserve"> domovník-údržbář</w:t>
      </w:r>
      <w:r w:rsidR="001D793D" w:rsidRPr="0028621C">
        <w:rPr>
          <w:rFonts w:ascii="Tahoma" w:hAnsi="Tahoma" w:cs="Tahoma"/>
          <w:sz w:val="22"/>
          <w:szCs w:val="22"/>
        </w:rPr>
        <w:t>, v případě konání akcí o víkendech a v prázdninových dnech je za toto zodpovědný pracovník, který je vedoucím konané akce.</w:t>
      </w:r>
      <w:r w:rsidRPr="0028621C">
        <w:rPr>
          <w:rFonts w:ascii="Tahoma" w:hAnsi="Tahoma" w:cs="Tahoma"/>
          <w:sz w:val="22"/>
          <w:szCs w:val="22"/>
        </w:rPr>
        <w:t xml:space="preserve"> </w:t>
      </w:r>
      <w:r w:rsidR="001D793D" w:rsidRPr="0028621C">
        <w:rPr>
          <w:rFonts w:ascii="Tahoma" w:hAnsi="Tahoma" w:cs="Tahoma"/>
          <w:sz w:val="22"/>
          <w:szCs w:val="22"/>
        </w:rPr>
        <w:t xml:space="preserve">Před uzamčením prostor překontrolují zodpovědní pracovníci uzavření všech místností, oken, vodovodních kohoutků, vypnutí elektrických spotřebičů atd., aby nemohlo dojít ke škodě. </w:t>
      </w:r>
    </w:p>
    <w:p w14:paraId="4E987AB0" w14:textId="77777777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40FF8829" w14:textId="26176E74" w:rsidR="001D793D" w:rsidRPr="0028621C" w:rsidRDefault="001D793D" w:rsidP="001D793D">
      <w:pPr>
        <w:pStyle w:val="Default"/>
        <w:rPr>
          <w:rFonts w:ascii="Tahoma" w:hAnsi="Tahoma" w:cs="Tahoma"/>
          <w:sz w:val="22"/>
          <w:szCs w:val="22"/>
        </w:rPr>
      </w:pPr>
    </w:p>
    <w:p w14:paraId="2F493C2F" w14:textId="656E73C4" w:rsidR="00500F8A" w:rsidRPr="0028621C" w:rsidRDefault="00500F8A" w:rsidP="00500F8A">
      <w:pPr>
        <w:pStyle w:val="Default"/>
        <w:rPr>
          <w:rFonts w:ascii="Tahoma" w:hAnsi="Tahoma" w:cs="Tahoma"/>
          <w:b/>
          <w:bCs/>
          <w:sz w:val="22"/>
          <w:szCs w:val="22"/>
          <w:u w:val="single"/>
        </w:rPr>
      </w:pPr>
      <w:r w:rsidRPr="0028621C">
        <w:rPr>
          <w:rFonts w:ascii="Tahoma" w:hAnsi="Tahoma" w:cs="Tahoma"/>
          <w:b/>
          <w:bCs/>
          <w:sz w:val="22"/>
          <w:szCs w:val="22"/>
          <w:u w:val="single"/>
        </w:rPr>
        <w:t xml:space="preserve">Závěrečná ustanovení </w:t>
      </w:r>
    </w:p>
    <w:p w14:paraId="3AE10AFA" w14:textId="4623C4B3" w:rsidR="00B818B1" w:rsidRPr="0028621C" w:rsidRDefault="00B818B1" w:rsidP="00B818B1">
      <w:pPr>
        <w:pStyle w:val="Default"/>
        <w:rPr>
          <w:rFonts w:ascii="Tahoma" w:hAnsi="Tahoma" w:cs="Tahoma"/>
          <w:sz w:val="22"/>
          <w:szCs w:val="22"/>
        </w:rPr>
      </w:pPr>
      <w:proofErr w:type="gramStart"/>
      <w:r w:rsidRPr="0028621C">
        <w:rPr>
          <w:rFonts w:ascii="Tahoma" w:hAnsi="Tahoma" w:cs="Tahoma"/>
          <w:sz w:val="22"/>
          <w:szCs w:val="22"/>
        </w:rPr>
        <w:t>1.</w:t>
      </w:r>
      <w:r w:rsidR="00500F8A" w:rsidRPr="0028621C">
        <w:rPr>
          <w:rFonts w:ascii="Tahoma" w:hAnsi="Tahoma" w:cs="Tahoma"/>
          <w:sz w:val="22"/>
          <w:szCs w:val="22"/>
        </w:rPr>
        <w:t>Tento</w:t>
      </w:r>
      <w:proofErr w:type="gramEnd"/>
      <w:r w:rsidR="00500F8A" w:rsidRPr="0028621C">
        <w:rPr>
          <w:rFonts w:ascii="Tahoma" w:hAnsi="Tahoma" w:cs="Tahoma"/>
          <w:sz w:val="22"/>
          <w:szCs w:val="22"/>
        </w:rPr>
        <w:t xml:space="preserve"> Vnitřní řád je závazný pro všechny účastníky záj</w:t>
      </w:r>
      <w:r w:rsidR="00EB7247" w:rsidRPr="0028621C">
        <w:rPr>
          <w:rFonts w:ascii="Tahoma" w:hAnsi="Tahoma" w:cs="Tahoma"/>
          <w:sz w:val="22"/>
          <w:szCs w:val="22"/>
        </w:rPr>
        <w:t xml:space="preserve">mového vzdělávání v DDM Orlová       </w:t>
      </w:r>
      <w:r w:rsidR="00500F8A" w:rsidRPr="0028621C">
        <w:rPr>
          <w:rFonts w:ascii="Tahoma" w:hAnsi="Tahoma" w:cs="Tahoma"/>
          <w:sz w:val="22"/>
          <w:szCs w:val="22"/>
        </w:rPr>
        <w:t xml:space="preserve"> a bude aktualizován dle vzniklých potřeb. </w:t>
      </w:r>
    </w:p>
    <w:p w14:paraId="206EA798" w14:textId="77777777" w:rsidR="00B818B1" w:rsidRPr="0028621C" w:rsidRDefault="00B818B1" w:rsidP="00B818B1">
      <w:pPr>
        <w:pStyle w:val="Default"/>
        <w:ind w:left="720"/>
        <w:rPr>
          <w:rFonts w:ascii="Tahoma" w:hAnsi="Tahoma" w:cs="Tahoma"/>
          <w:sz w:val="22"/>
          <w:szCs w:val="22"/>
        </w:rPr>
      </w:pPr>
    </w:p>
    <w:p w14:paraId="0DA4FA0E" w14:textId="653DDBFE" w:rsidR="00B818B1" w:rsidRPr="0028621C" w:rsidRDefault="00B818B1" w:rsidP="00B818B1">
      <w:pPr>
        <w:pStyle w:val="Default"/>
        <w:rPr>
          <w:rFonts w:ascii="Tahoma" w:hAnsi="Tahoma" w:cs="Tahoma"/>
          <w:sz w:val="22"/>
          <w:szCs w:val="22"/>
        </w:rPr>
      </w:pPr>
      <w:proofErr w:type="gramStart"/>
      <w:r w:rsidRPr="0028621C">
        <w:rPr>
          <w:rFonts w:ascii="Tahoma" w:hAnsi="Tahoma" w:cs="Tahoma"/>
          <w:sz w:val="22"/>
          <w:szCs w:val="22"/>
        </w:rPr>
        <w:t>2.</w:t>
      </w:r>
      <w:r w:rsidR="00500F8A" w:rsidRPr="0028621C">
        <w:rPr>
          <w:rFonts w:ascii="Tahoma" w:hAnsi="Tahoma" w:cs="Tahoma"/>
          <w:sz w:val="22"/>
          <w:szCs w:val="22"/>
        </w:rPr>
        <w:t>Vedoucí</w:t>
      </w:r>
      <w:proofErr w:type="gramEnd"/>
      <w:r w:rsidR="00500F8A" w:rsidRPr="0028621C">
        <w:rPr>
          <w:rFonts w:ascii="Tahoma" w:hAnsi="Tahoma" w:cs="Tahoma"/>
          <w:sz w:val="22"/>
          <w:szCs w:val="22"/>
        </w:rPr>
        <w:t xml:space="preserve"> zájmových útvarů byli seznámeni s tímto řádem na poradách externích pracovníků jednotlivých pracovišť. </w:t>
      </w:r>
    </w:p>
    <w:p w14:paraId="37E97075" w14:textId="77777777" w:rsidR="00B818B1" w:rsidRPr="0028621C" w:rsidRDefault="00B818B1" w:rsidP="00B818B1">
      <w:pPr>
        <w:pStyle w:val="Default"/>
        <w:rPr>
          <w:rFonts w:ascii="Tahoma" w:hAnsi="Tahoma" w:cs="Tahoma"/>
          <w:sz w:val="22"/>
          <w:szCs w:val="22"/>
        </w:rPr>
      </w:pPr>
    </w:p>
    <w:p w14:paraId="437524FD" w14:textId="112D9EBB" w:rsidR="00B818B1" w:rsidRPr="0028621C" w:rsidRDefault="00B818B1" w:rsidP="00B818B1">
      <w:pPr>
        <w:pStyle w:val="Default"/>
        <w:spacing w:after="164"/>
        <w:rPr>
          <w:rFonts w:ascii="Tahoma" w:hAnsi="Tahoma" w:cs="Tahoma"/>
          <w:sz w:val="22"/>
          <w:szCs w:val="22"/>
        </w:rPr>
      </w:pPr>
      <w:proofErr w:type="gramStart"/>
      <w:r w:rsidRPr="0028621C">
        <w:rPr>
          <w:rFonts w:ascii="Tahoma" w:hAnsi="Tahoma" w:cs="Tahoma"/>
          <w:sz w:val="22"/>
          <w:szCs w:val="22"/>
        </w:rPr>
        <w:t>3.</w:t>
      </w:r>
      <w:r w:rsidR="00500F8A" w:rsidRPr="0028621C">
        <w:rPr>
          <w:rFonts w:ascii="Tahoma" w:hAnsi="Tahoma" w:cs="Tahoma"/>
          <w:sz w:val="22"/>
          <w:szCs w:val="22"/>
        </w:rPr>
        <w:t>Podle</w:t>
      </w:r>
      <w:proofErr w:type="gramEnd"/>
      <w:r w:rsidR="00500F8A" w:rsidRPr="0028621C">
        <w:rPr>
          <w:rFonts w:ascii="Tahoma" w:hAnsi="Tahoma" w:cs="Tahoma"/>
          <w:sz w:val="22"/>
          <w:szCs w:val="22"/>
        </w:rPr>
        <w:t xml:space="preserve"> § 30 školského zákona č. 561/2004 Sb., zveřejňuje ředitelka DDM tento vni</w:t>
      </w:r>
      <w:r w:rsidR="00EB7247" w:rsidRPr="0028621C">
        <w:rPr>
          <w:rFonts w:ascii="Tahoma" w:hAnsi="Tahoma" w:cs="Tahoma"/>
          <w:sz w:val="22"/>
          <w:szCs w:val="22"/>
        </w:rPr>
        <w:t>třní řád následujícím způsobem:</w:t>
      </w:r>
      <w:r w:rsidR="00500F8A" w:rsidRPr="0028621C">
        <w:rPr>
          <w:rFonts w:ascii="Tahoma" w:hAnsi="Tahoma" w:cs="Tahoma"/>
          <w:sz w:val="22"/>
          <w:szCs w:val="22"/>
        </w:rPr>
        <w:t xml:space="preserve"> vyvěšen</w:t>
      </w:r>
      <w:r w:rsidR="00EB7247" w:rsidRPr="0028621C">
        <w:rPr>
          <w:rFonts w:ascii="Tahoma" w:hAnsi="Tahoma" w:cs="Tahoma"/>
          <w:sz w:val="22"/>
          <w:szCs w:val="22"/>
        </w:rPr>
        <w:t>ím ve vstupních prostorách DDM, dále pak zveřejněním na webových stránkách DDM.</w:t>
      </w:r>
    </w:p>
    <w:p w14:paraId="6C134272" w14:textId="77777777" w:rsidR="00B818B1" w:rsidRPr="0028621C" w:rsidRDefault="00500F8A" w:rsidP="00B818B1">
      <w:pPr>
        <w:pStyle w:val="Default"/>
        <w:spacing w:after="164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4. Vedoucí ZÚ seznámí účastníky s vnitřním řádem na prvních schůzkách, seznámení je zapsáno v denících zájmových </w:t>
      </w:r>
      <w:r w:rsidR="00EB7247" w:rsidRPr="0028621C">
        <w:rPr>
          <w:rFonts w:ascii="Tahoma" w:hAnsi="Tahoma" w:cs="Tahoma"/>
          <w:sz w:val="22"/>
          <w:szCs w:val="22"/>
        </w:rPr>
        <w:t>ú</w:t>
      </w:r>
      <w:r w:rsidR="00B818B1" w:rsidRPr="0028621C">
        <w:rPr>
          <w:rFonts w:ascii="Tahoma" w:hAnsi="Tahoma" w:cs="Tahoma"/>
          <w:sz w:val="22"/>
          <w:szCs w:val="22"/>
        </w:rPr>
        <w:t>tvarů.</w:t>
      </w:r>
    </w:p>
    <w:p w14:paraId="4CC1B922" w14:textId="39E9013B" w:rsidR="00500F8A" w:rsidRPr="0028621C" w:rsidRDefault="00500F8A" w:rsidP="00B818B1">
      <w:pPr>
        <w:pStyle w:val="Default"/>
        <w:spacing w:after="164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5. Kontrolou dodržování Vnitřního řádu DDM jsou pověřeni vedoucí jednotlivých pracovišť. </w:t>
      </w:r>
    </w:p>
    <w:p w14:paraId="1E2F1E4A" w14:textId="77777777" w:rsidR="00B818B1" w:rsidRPr="0028621C" w:rsidRDefault="00B818B1" w:rsidP="00B818B1">
      <w:pPr>
        <w:pStyle w:val="Default"/>
        <w:spacing w:after="164"/>
        <w:rPr>
          <w:rFonts w:ascii="Tahoma" w:hAnsi="Tahoma" w:cs="Tahoma"/>
          <w:sz w:val="22"/>
          <w:szCs w:val="22"/>
        </w:rPr>
      </w:pPr>
    </w:p>
    <w:p w14:paraId="3EE82E89" w14:textId="77777777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088E08A3" w14:textId="40DAA112" w:rsidR="00500F8A" w:rsidRPr="0028621C" w:rsidRDefault="00B818B1" w:rsidP="00500F8A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Vypracoval: Mgr. Jana </w:t>
      </w:r>
      <w:proofErr w:type="spellStart"/>
      <w:r w:rsidRPr="0028621C">
        <w:rPr>
          <w:rFonts w:ascii="Tahoma" w:hAnsi="Tahoma" w:cs="Tahoma"/>
          <w:sz w:val="22"/>
          <w:szCs w:val="22"/>
        </w:rPr>
        <w:t>Šertlerová</w:t>
      </w:r>
      <w:proofErr w:type="spellEnd"/>
      <w:r w:rsidRPr="0028621C">
        <w:rPr>
          <w:rFonts w:ascii="Tahoma" w:hAnsi="Tahoma" w:cs="Tahoma"/>
          <w:sz w:val="22"/>
          <w:szCs w:val="22"/>
        </w:rPr>
        <w:t>,</w:t>
      </w:r>
      <w:r w:rsidR="00500F8A" w:rsidRPr="0028621C">
        <w:rPr>
          <w:rFonts w:ascii="Tahoma" w:hAnsi="Tahoma" w:cs="Tahoma"/>
          <w:sz w:val="22"/>
          <w:szCs w:val="22"/>
        </w:rPr>
        <w:t xml:space="preserve"> ředitelka DDM</w:t>
      </w:r>
    </w:p>
    <w:p w14:paraId="593B86F4" w14:textId="77777777" w:rsidR="00B818B1" w:rsidRPr="0028621C" w:rsidRDefault="00B818B1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67931BD6" w14:textId="77777777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4BEDFB81" w14:textId="68924568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Platnost ode dne: </w:t>
      </w:r>
      <w:proofErr w:type="gramStart"/>
      <w:r w:rsidRPr="0028621C">
        <w:rPr>
          <w:rFonts w:ascii="Tahoma" w:hAnsi="Tahoma" w:cs="Tahoma"/>
          <w:sz w:val="22"/>
          <w:szCs w:val="22"/>
        </w:rPr>
        <w:t>1.9.2023</w:t>
      </w:r>
      <w:proofErr w:type="gramEnd"/>
    </w:p>
    <w:p w14:paraId="03D656BD" w14:textId="0A72C68A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  <w:r w:rsidRPr="0028621C">
        <w:rPr>
          <w:rFonts w:ascii="Tahoma" w:hAnsi="Tahoma" w:cs="Tahoma"/>
          <w:sz w:val="22"/>
          <w:szCs w:val="22"/>
        </w:rPr>
        <w:t xml:space="preserve">Účinnost ode dne: </w:t>
      </w:r>
      <w:proofErr w:type="gramStart"/>
      <w:r w:rsidRPr="0028621C">
        <w:rPr>
          <w:rFonts w:ascii="Tahoma" w:hAnsi="Tahoma" w:cs="Tahoma"/>
          <w:sz w:val="22"/>
          <w:szCs w:val="22"/>
        </w:rPr>
        <w:t>1.9.2023</w:t>
      </w:r>
      <w:proofErr w:type="gramEnd"/>
    </w:p>
    <w:p w14:paraId="1A1237FB" w14:textId="77777777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7039A665" w14:textId="77777777" w:rsidR="00500F8A" w:rsidRPr="0028621C" w:rsidRDefault="00500F8A" w:rsidP="00500F8A">
      <w:pPr>
        <w:pStyle w:val="Default"/>
        <w:rPr>
          <w:rFonts w:ascii="Tahoma" w:hAnsi="Tahoma" w:cs="Tahoma"/>
          <w:sz w:val="22"/>
          <w:szCs w:val="22"/>
        </w:rPr>
      </w:pPr>
    </w:p>
    <w:p w14:paraId="5ED73344" w14:textId="77777777" w:rsidR="00EB10CD" w:rsidRDefault="00EB10CD" w:rsidP="00C36C9E">
      <w:pPr>
        <w:pStyle w:val="Default"/>
        <w:pageBreakBefore/>
        <w:rPr>
          <w:sz w:val="23"/>
          <w:szCs w:val="23"/>
        </w:rPr>
      </w:pPr>
    </w:p>
    <w:p w14:paraId="75787E1D" w14:textId="77777777" w:rsidR="00EB10CD" w:rsidRDefault="00EB10CD" w:rsidP="00C36C9E">
      <w:pPr>
        <w:pStyle w:val="Default"/>
        <w:pageBreakBefore/>
        <w:rPr>
          <w:sz w:val="23"/>
          <w:szCs w:val="23"/>
        </w:rPr>
      </w:pPr>
    </w:p>
    <w:p w14:paraId="7FBAEC7F" w14:textId="77777777" w:rsidR="00C36C9E" w:rsidRDefault="00C36C9E" w:rsidP="00C36C9E">
      <w:pPr>
        <w:pStyle w:val="Default"/>
        <w:rPr>
          <w:sz w:val="23"/>
          <w:szCs w:val="23"/>
        </w:rPr>
      </w:pPr>
    </w:p>
    <w:p w14:paraId="410FBB7F" w14:textId="1043C16D" w:rsidR="00C36C9E" w:rsidRDefault="00C36C9E" w:rsidP="00C36C9E">
      <w:pPr>
        <w:pStyle w:val="Default"/>
        <w:rPr>
          <w:sz w:val="23"/>
          <w:szCs w:val="23"/>
        </w:rPr>
      </w:pPr>
    </w:p>
    <w:p w14:paraId="5EC49DF4" w14:textId="77777777" w:rsidR="00C36C9E" w:rsidRDefault="00C36C9E" w:rsidP="00C36C9E">
      <w:pPr>
        <w:pStyle w:val="Default"/>
        <w:rPr>
          <w:sz w:val="23"/>
          <w:szCs w:val="23"/>
        </w:rPr>
      </w:pPr>
    </w:p>
    <w:p w14:paraId="11D29D66" w14:textId="77777777" w:rsidR="00C36C9E" w:rsidRDefault="00C36C9E" w:rsidP="00C36C9E">
      <w:pPr>
        <w:pStyle w:val="Default"/>
        <w:pageBreakBefore/>
        <w:rPr>
          <w:sz w:val="23"/>
          <w:szCs w:val="23"/>
        </w:rPr>
      </w:pPr>
    </w:p>
    <w:p w14:paraId="5F3842D3" w14:textId="77777777" w:rsidR="00C36C9E" w:rsidRDefault="00C36C9E" w:rsidP="00C36C9E">
      <w:pPr>
        <w:pStyle w:val="Default"/>
        <w:rPr>
          <w:sz w:val="23"/>
          <w:szCs w:val="23"/>
        </w:rPr>
      </w:pPr>
      <w:bookmarkStart w:id="1" w:name="_Hlk150269592"/>
    </w:p>
    <w:bookmarkEnd w:id="1"/>
    <w:p w14:paraId="0C6891E4" w14:textId="77777777" w:rsidR="00C36C9E" w:rsidRDefault="00C36C9E" w:rsidP="00C36C9E">
      <w:pPr>
        <w:pStyle w:val="Default"/>
        <w:pageBreakBefore/>
        <w:rPr>
          <w:sz w:val="23"/>
          <w:szCs w:val="23"/>
        </w:rPr>
      </w:pPr>
    </w:p>
    <w:sectPr w:rsidR="00C36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84E3EF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9BE6F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33F16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6306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3947CEA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90E41CC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0F96195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91FF77B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D7AFE56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D566A1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2B52D7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68549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ED071B7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BAC0C48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C6F7B22"/>
    <w:multiLevelType w:val="hybridMultilevel"/>
    <w:tmpl w:val="C4602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90FA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FCFB24F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8314A4C"/>
    <w:multiLevelType w:val="hybridMultilevel"/>
    <w:tmpl w:val="A4642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F55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CF88964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7953F82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7FD0AEE"/>
    <w:multiLevelType w:val="hybridMultilevel"/>
    <w:tmpl w:val="FFFFFF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2"/>
  </w:num>
  <w:num w:numId="11">
    <w:abstractNumId w:val="18"/>
  </w:num>
  <w:num w:numId="12">
    <w:abstractNumId w:val="21"/>
  </w:num>
  <w:num w:numId="13">
    <w:abstractNumId w:val="11"/>
  </w:num>
  <w:num w:numId="14">
    <w:abstractNumId w:val="3"/>
  </w:num>
  <w:num w:numId="15">
    <w:abstractNumId w:val="15"/>
  </w:num>
  <w:num w:numId="16">
    <w:abstractNumId w:val="20"/>
  </w:num>
  <w:num w:numId="17">
    <w:abstractNumId w:val="8"/>
  </w:num>
  <w:num w:numId="18">
    <w:abstractNumId w:val="5"/>
  </w:num>
  <w:num w:numId="19">
    <w:abstractNumId w:val="10"/>
  </w:num>
  <w:num w:numId="20">
    <w:abstractNumId w:val="13"/>
  </w:num>
  <w:num w:numId="21">
    <w:abstractNumId w:val="1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9E"/>
    <w:rsid w:val="00014A47"/>
    <w:rsid w:val="00031CF3"/>
    <w:rsid w:val="00191D17"/>
    <w:rsid w:val="001C7664"/>
    <w:rsid w:val="001D793D"/>
    <w:rsid w:val="0028621C"/>
    <w:rsid w:val="00500F8A"/>
    <w:rsid w:val="00571363"/>
    <w:rsid w:val="0057641A"/>
    <w:rsid w:val="005A7194"/>
    <w:rsid w:val="006360F8"/>
    <w:rsid w:val="006C2F47"/>
    <w:rsid w:val="0073379D"/>
    <w:rsid w:val="0081333C"/>
    <w:rsid w:val="00932EFF"/>
    <w:rsid w:val="00935481"/>
    <w:rsid w:val="00937C7D"/>
    <w:rsid w:val="0094019B"/>
    <w:rsid w:val="00A74B04"/>
    <w:rsid w:val="00AC75D1"/>
    <w:rsid w:val="00B01368"/>
    <w:rsid w:val="00B62E5D"/>
    <w:rsid w:val="00B818B1"/>
    <w:rsid w:val="00C21841"/>
    <w:rsid w:val="00C36C9E"/>
    <w:rsid w:val="00E545B8"/>
    <w:rsid w:val="00EB10CD"/>
    <w:rsid w:val="00EB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AC9A"/>
  <w15:chartTrackingRefBased/>
  <w15:docId w15:val="{586A1ACB-D147-4A6C-A361-D2D22FF2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36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C76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2632</Words>
  <Characters>15534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Crhonek Jiří</dc:creator>
  <cp:keywords/>
  <dc:description/>
  <cp:lastModifiedBy>Premio01</cp:lastModifiedBy>
  <cp:revision>2</cp:revision>
  <cp:lastPrinted>2024-05-02T05:58:00Z</cp:lastPrinted>
  <dcterms:created xsi:type="dcterms:W3CDTF">2024-05-02T05:59:00Z</dcterms:created>
  <dcterms:modified xsi:type="dcterms:W3CDTF">2024-05-02T05:59:00Z</dcterms:modified>
</cp:coreProperties>
</file>